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Y="1"/>
        <w:tblOverlap w:val="never"/>
        <w:tblW w:w="8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682"/>
        <w:gridCol w:w="4953"/>
      </w:tblGrid>
      <w:tr w:rsidR="00593484" w:rsidRPr="005C210D" w14:paraId="006634A0" w14:textId="77777777" w:rsidTr="008679FE">
        <w:trPr>
          <w:trHeight w:val="1061"/>
        </w:trPr>
        <w:tc>
          <w:tcPr>
            <w:tcW w:w="8635" w:type="dxa"/>
            <w:gridSpan w:val="2"/>
            <w:shd w:val="clear" w:color="auto" w:fill="auto"/>
            <w:vAlign w:val="center"/>
          </w:tcPr>
          <w:p w14:paraId="308D3591" w14:textId="571FF4D3" w:rsidR="00593484" w:rsidRPr="008679FE" w:rsidRDefault="008679FE" w:rsidP="008679FE">
            <w:pPr>
              <w:jc w:val="center"/>
              <w:rPr>
                <w:rFonts w:ascii="Open Sans" w:hAnsi="Open Sans" w:cs="Arial"/>
                <w:b/>
                <w:sz w:val="36"/>
                <w:szCs w:val="36"/>
              </w:rPr>
            </w:pPr>
            <w:r w:rsidRPr="008679FE">
              <w:rPr>
                <w:rFonts w:ascii="Open Sans" w:hAnsi="Open Sans" w:cs="Arial"/>
                <w:b/>
                <w:noProof/>
                <w:sz w:val="36"/>
                <w:szCs w:val="36"/>
              </w:rPr>
              <w:drawing>
                <wp:anchor distT="0" distB="0" distL="114300" distR="114300" simplePos="0" relativeHeight="251659264" behindDoc="1" locked="0" layoutInCell="1" allowOverlap="1" wp14:anchorId="0000165A" wp14:editId="48118F9F">
                  <wp:simplePos x="0" y="0"/>
                  <wp:positionH relativeFrom="column">
                    <wp:posOffset>5093335</wp:posOffset>
                  </wp:positionH>
                  <wp:positionV relativeFrom="paragraph">
                    <wp:posOffset>-15875</wp:posOffset>
                  </wp:positionV>
                  <wp:extent cx="1828165" cy="6858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IN-tag-blue-seafoam-800x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165" cy="685800"/>
                          </a:xfrm>
                          <a:prstGeom prst="rect">
                            <a:avLst/>
                          </a:prstGeom>
                        </pic:spPr>
                      </pic:pic>
                    </a:graphicData>
                  </a:graphic>
                  <wp14:sizeRelH relativeFrom="page">
                    <wp14:pctWidth>0</wp14:pctWidth>
                  </wp14:sizeRelH>
                  <wp14:sizeRelV relativeFrom="page">
                    <wp14:pctHeight>0</wp14:pctHeight>
                  </wp14:sizeRelV>
                </wp:anchor>
              </w:drawing>
            </w:r>
            <w:r w:rsidR="00593484" w:rsidRPr="008679FE">
              <w:rPr>
                <w:rFonts w:ascii="Open Sans" w:hAnsi="Open Sans" w:cs="Arial"/>
                <w:b/>
                <w:sz w:val="36"/>
                <w:szCs w:val="36"/>
              </w:rPr>
              <w:t>Utah Health Information Network</w:t>
            </w:r>
          </w:p>
          <w:p w14:paraId="344CC675" w14:textId="77777777" w:rsidR="00593484" w:rsidRPr="005C210D" w:rsidRDefault="00593484" w:rsidP="008679FE">
            <w:pPr>
              <w:jc w:val="center"/>
              <w:rPr>
                <w:rFonts w:ascii="Open Sans" w:hAnsi="Open Sans" w:cs="Arial"/>
                <w:sz w:val="28"/>
                <w:szCs w:val="28"/>
              </w:rPr>
            </w:pPr>
            <w:r w:rsidRPr="008679FE">
              <w:rPr>
                <w:rFonts w:ascii="Open Sans" w:hAnsi="Open Sans" w:cs="Arial"/>
                <w:b/>
                <w:sz w:val="36"/>
                <w:szCs w:val="36"/>
              </w:rPr>
              <w:t>Job Description</w:t>
            </w:r>
          </w:p>
        </w:tc>
      </w:tr>
      <w:tr w:rsidR="00593484" w:rsidRPr="005C210D" w14:paraId="5B2DB0C1" w14:textId="77777777" w:rsidTr="008679FE">
        <w:trPr>
          <w:trHeight w:val="305"/>
        </w:trPr>
        <w:tc>
          <w:tcPr>
            <w:tcW w:w="3682" w:type="dxa"/>
            <w:shd w:val="clear" w:color="auto" w:fill="auto"/>
          </w:tcPr>
          <w:p w14:paraId="6BFD817D" w14:textId="77777777" w:rsidR="00593484" w:rsidRPr="005C210D" w:rsidRDefault="00593484" w:rsidP="008679FE">
            <w:pPr>
              <w:jc w:val="right"/>
              <w:rPr>
                <w:rFonts w:ascii="Open Sans" w:hAnsi="Open Sans" w:cs="Arial"/>
                <w:b/>
                <w:sz w:val="24"/>
                <w:szCs w:val="24"/>
                <w:u w:val="single"/>
              </w:rPr>
            </w:pPr>
            <w:r w:rsidRPr="005C210D">
              <w:rPr>
                <w:rFonts w:ascii="Open Sans" w:hAnsi="Open Sans" w:cs="Arial"/>
                <w:b/>
                <w:sz w:val="24"/>
                <w:szCs w:val="24"/>
                <w:u w:val="single"/>
              </w:rPr>
              <w:t>Job Title</w:t>
            </w:r>
          </w:p>
        </w:tc>
        <w:tc>
          <w:tcPr>
            <w:tcW w:w="4953" w:type="dxa"/>
            <w:shd w:val="clear" w:color="auto" w:fill="auto"/>
          </w:tcPr>
          <w:p w14:paraId="775D8E6C" w14:textId="29A21AC6" w:rsidR="00593484" w:rsidRPr="005C210D" w:rsidRDefault="00F846E1" w:rsidP="008679FE">
            <w:pPr>
              <w:rPr>
                <w:rFonts w:ascii="Open Sans" w:hAnsi="Open Sans" w:cs="Arial"/>
                <w:sz w:val="24"/>
                <w:szCs w:val="24"/>
                <w:u w:val="single"/>
              </w:rPr>
            </w:pPr>
            <w:r>
              <w:rPr>
                <w:rFonts w:ascii="Open Sans" w:hAnsi="Open Sans" w:cs="Arial"/>
                <w:sz w:val="24"/>
                <w:szCs w:val="24"/>
                <w:u w:val="single"/>
              </w:rPr>
              <w:t xml:space="preserve">Customer Success </w:t>
            </w:r>
            <w:r w:rsidR="00BD5DBE">
              <w:rPr>
                <w:rFonts w:ascii="Open Sans" w:hAnsi="Open Sans" w:cs="Arial"/>
                <w:sz w:val="24"/>
                <w:szCs w:val="24"/>
                <w:u w:val="single"/>
              </w:rPr>
              <w:t>Manager</w:t>
            </w:r>
            <w:r w:rsidR="00116E2B">
              <w:rPr>
                <w:rFonts w:ascii="Open Sans" w:hAnsi="Open Sans" w:cs="Arial"/>
                <w:sz w:val="24"/>
                <w:szCs w:val="24"/>
                <w:u w:val="single"/>
              </w:rPr>
              <w:t xml:space="preserve"> </w:t>
            </w:r>
          </w:p>
        </w:tc>
      </w:tr>
      <w:tr w:rsidR="00593484" w:rsidRPr="005C210D" w14:paraId="3BA188B8" w14:textId="77777777" w:rsidTr="008679FE">
        <w:trPr>
          <w:trHeight w:val="378"/>
        </w:trPr>
        <w:tc>
          <w:tcPr>
            <w:tcW w:w="3682" w:type="dxa"/>
            <w:shd w:val="clear" w:color="auto" w:fill="auto"/>
          </w:tcPr>
          <w:p w14:paraId="02E2CF22" w14:textId="77777777" w:rsidR="00593484" w:rsidRPr="005C210D" w:rsidRDefault="00593484" w:rsidP="008679FE">
            <w:pPr>
              <w:jc w:val="right"/>
              <w:rPr>
                <w:rFonts w:ascii="Open Sans" w:hAnsi="Open Sans" w:cs="Arial"/>
                <w:b/>
                <w:sz w:val="24"/>
                <w:szCs w:val="24"/>
                <w:u w:val="single"/>
              </w:rPr>
            </w:pPr>
            <w:r w:rsidRPr="005C210D">
              <w:rPr>
                <w:rFonts w:ascii="Open Sans" w:hAnsi="Open Sans" w:cs="Arial"/>
                <w:b/>
                <w:sz w:val="24"/>
                <w:szCs w:val="24"/>
                <w:u w:val="single"/>
              </w:rPr>
              <w:t>Reporting</w:t>
            </w:r>
            <w:r w:rsidR="000B061E" w:rsidRPr="005C210D">
              <w:rPr>
                <w:rFonts w:ascii="Open Sans" w:hAnsi="Open Sans" w:cs="Arial"/>
                <w:b/>
                <w:sz w:val="24"/>
                <w:szCs w:val="24"/>
                <w:u w:val="single"/>
              </w:rPr>
              <w:t xml:space="preserve"> </w:t>
            </w:r>
            <w:r w:rsidRPr="005C210D">
              <w:rPr>
                <w:rFonts w:ascii="Open Sans" w:hAnsi="Open Sans" w:cs="Arial"/>
                <w:b/>
                <w:sz w:val="24"/>
                <w:szCs w:val="24"/>
                <w:u w:val="single"/>
              </w:rPr>
              <w:t>Supervisor</w:t>
            </w:r>
          </w:p>
        </w:tc>
        <w:tc>
          <w:tcPr>
            <w:tcW w:w="4953" w:type="dxa"/>
            <w:shd w:val="clear" w:color="auto" w:fill="auto"/>
          </w:tcPr>
          <w:p w14:paraId="5230F7DC" w14:textId="2418A093" w:rsidR="00593484" w:rsidRPr="005C210D" w:rsidRDefault="009E04AE" w:rsidP="008679FE">
            <w:pPr>
              <w:rPr>
                <w:rFonts w:ascii="Open Sans" w:hAnsi="Open Sans" w:cs="Arial"/>
                <w:sz w:val="24"/>
                <w:szCs w:val="24"/>
                <w:u w:val="single"/>
              </w:rPr>
            </w:pPr>
            <w:r>
              <w:rPr>
                <w:rFonts w:ascii="Open Sans" w:hAnsi="Open Sans" w:cs="Arial"/>
                <w:sz w:val="24"/>
                <w:szCs w:val="24"/>
                <w:u w:val="single"/>
              </w:rPr>
              <w:t>Chief Financial Officer</w:t>
            </w:r>
            <w:r w:rsidR="004D541F">
              <w:rPr>
                <w:rFonts w:ascii="Open Sans" w:hAnsi="Open Sans" w:cs="Arial"/>
                <w:sz w:val="24"/>
                <w:szCs w:val="24"/>
                <w:u w:val="single"/>
              </w:rPr>
              <w:t xml:space="preserve"> </w:t>
            </w:r>
          </w:p>
        </w:tc>
      </w:tr>
      <w:tr w:rsidR="00593484" w:rsidRPr="005C210D" w14:paraId="6B5E64E4" w14:textId="77777777" w:rsidTr="008679FE">
        <w:trPr>
          <w:trHeight w:val="187"/>
        </w:trPr>
        <w:tc>
          <w:tcPr>
            <w:tcW w:w="3682" w:type="dxa"/>
            <w:shd w:val="clear" w:color="auto" w:fill="auto"/>
          </w:tcPr>
          <w:p w14:paraId="3F06C480" w14:textId="1050F9BF" w:rsidR="00593484" w:rsidRPr="005C210D" w:rsidRDefault="00593484" w:rsidP="008679FE">
            <w:pPr>
              <w:jc w:val="right"/>
              <w:rPr>
                <w:rFonts w:ascii="Open Sans" w:hAnsi="Open Sans" w:cs="Arial"/>
                <w:b/>
                <w:sz w:val="24"/>
                <w:szCs w:val="24"/>
                <w:u w:val="single"/>
              </w:rPr>
            </w:pPr>
            <w:r w:rsidRPr="005C210D">
              <w:rPr>
                <w:rFonts w:ascii="Open Sans" w:hAnsi="Open Sans" w:cs="Arial"/>
                <w:b/>
                <w:sz w:val="24"/>
                <w:szCs w:val="24"/>
                <w:u w:val="single"/>
              </w:rPr>
              <w:t>Team</w:t>
            </w:r>
          </w:p>
        </w:tc>
        <w:tc>
          <w:tcPr>
            <w:tcW w:w="4953" w:type="dxa"/>
            <w:shd w:val="clear" w:color="auto" w:fill="auto"/>
          </w:tcPr>
          <w:p w14:paraId="01AD2B2F" w14:textId="380F893F" w:rsidR="00593484" w:rsidRPr="005C210D" w:rsidRDefault="00CE49A0" w:rsidP="00B2598C">
            <w:pPr>
              <w:rPr>
                <w:rFonts w:ascii="Open Sans" w:hAnsi="Open Sans" w:cs="Arial"/>
                <w:sz w:val="24"/>
                <w:szCs w:val="24"/>
                <w:u w:val="single"/>
              </w:rPr>
            </w:pPr>
            <w:r>
              <w:rPr>
                <w:rFonts w:ascii="Open Sans" w:hAnsi="Open Sans" w:cs="Arial"/>
                <w:sz w:val="24"/>
                <w:szCs w:val="24"/>
                <w:u w:val="single"/>
              </w:rPr>
              <w:t>Customer Success</w:t>
            </w:r>
            <w:r w:rsidR="003C3ECD">
              <w:rPr>
                <w:rFonts w:ascii="Open Sans" w:hAnsi="Open Sans" w:cs="Arial"/>
                <w:sz w:val="24"/>
                <w:szCs w:val="24"/>
                <w:u w:val="single"/>
              </w:rPr>
              <w:br/>
            </w:r>
          </w:p>
        </w:tc>
      </w:tr>
    </w:tbl>
    <w:tbl>
      <w:tblPr>
        <w:tblStyle w:val="TableGrid1"/>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tblGrid>
      <w:tr w:rsidR="00651DE0" w:rsidRPr="00F32E31" w14:paraId="1224B9F2" w14:textId="77777777" w:rsidTr="005C210D">
        <w:trPr>
          <w:trHeight w:val="215"/>
        </w:trPr>
        <w:tc>
          <w:tcPr>
            <w:tcW w:w="10998" w:type="dxa"/>
            <w:shd w:val="clear" w:color="auto" w:fill="BFBFBF" w:themeFill="background1" w:themeFillShade="BF"/>
          </w:tcPr>
          <w:p w14:paraId="1F516F3A" w14:textId="1B11C514" w:rsidR="00651DE0" w:rsidRPr="005C210D" w:rsidRDefault="00651DE0" w:rsidP="005968DE">
            <w:pPr>
              <w:jc w:val="center"/>
              <w:rPr>
                <w:rFonts w:ascii="Open Sans" w:hAnsi="Open Sans" w:cs="Arial"/>
                <w:b/>
                <w:sz w:val="24"/>
                <w:szCs w:val="24"/>
              </w:rPr>
            </w:pPr>
            <w:r w:rsidRPr="005C210D">
              <w:rPr>
                <w:rFonts w:ascii="Open Sans" w:hAnsi="Open Sans" w:cs="Arial"/>
                <w:b/>
                <w:sz w:val="24"/>
                <w:szCs w:val="24"/>
              </w:rPr>
              <w:t>Pos</w:t>
            </w:r>
            <w:r w:rsidR="005E0150">
              <w:rPr>
                <w:rFonts w:ascii="Open Sans" w:hAnsi="Open Sans" w:cs="Arial"/>
                <w:b/>
                <w:sz w:val="24"/>
                <w:szCs w:val="24"/>
              </w:rPr>
              <w:t>ition Summary</w:t>
            </w:r>
          </w:p>
        </w:tc>
      </w:tr>
      <w:tr w:rsidR="00651DE0" w:rsidRPr="005C210D" w14:paraId="266C424C" w14:textId="77777777" w:rsidTr="00A70708">
        <w:trPr>
          <w:trHeight w:val="215"/>
        </w:trPr>
        <w:tc>
          <w:tcPr>
            <w:tcW w:w="10998" w:type="dxa"/>
            <w:shd w:val="clear" w:color="auto" w:fill="auto"/>
          </w:tcPr>
          <w:p w14:paraId="6427CA8C" w14:textId="77777777" w:rsidR="00C073E2" w:rsidRPr="005C210D" w:rsidRDefault="00C073E2" w:rsidP="009F47FF">
            <w:pPr>
              <w:rPr>
                <w:rFonts w:ascii="Open Sans" w:hAnsi="Open Sans" w:cs="Arial"/>
              </w:rPr>
            </w:pPr>
          </w:p>
          <w:p w14:paraId="25FE4365" w14:textId="4F519B9C" w:rsidR="009F47FF" w:rsidRPr="00F32E31" w:rsidRDefault="00D04BAE" w:rsidP="009F47FF">
            <w:r w:rsidRPr="005C210D">
              <w:rPr>
                <w:rFonts w:ascii="Open Sans" w:hAnsi="Open Sans" w:cs="Arial"/>
              </w:rPr>
              <w:t xml:space="preserve">What if you could </w:t>
            </w:r>
            <w:r w:rsidR="00145CBF" w:rsidRPr="005C210D">
              <w:rPr>
                <w:rFonts w:ascii="Open Sans" w:hAnsi="Open Sans" w:cs="Arial"/>
              </w:rPr>
              <w:t xml:space="preserve">use your talent to have a positive impact on </w:t>
            </w:r>
            <w:r w:rsidR="00CE49A0">
              <w:rPr>
                <w:rFonts w:ascii="Open Sans" w:hAnsi="Open Sans" w:cs="Arial"/>
              </w:rPr>
              <w:t>customers</w:t>
            </w:r>
            <w:r w:rsidR="00CE49A0" w:rsidRPr="005C210D">
              <w:rPr>
                <w:rFonts w:ascii="Open Sans" w:hAnsi="Open Sans" w:cs="Arial"/>
              </w:rPr>
              <w:t xml:space="preserve"> </w:t>
            </w:r>
            <w:r w:rsidRPr="005C210D">
              <w:rPr>
                <w:rFonts w:ascii="Open Sans" w:hAnsi="Open Sans" w:cs="Arial"/>
              </w:rPr>
              <w:t xml:space="preserve">through </w:t>
            </w:r>
            <w:r w:rsidR="00CE49A0">
              <w:rPr>
                <w:rFonts w:ascii="Open Sans" w:hAnsi="Open Sans" w:cs="Arial"/>
              </w:rPr>
              <w:t>engaging and outstanding experiences</w:t>
            </w:r>
            <w:r w:rsidR="00145CBF" w:rsidRPr="005C210D">
              <w:rPr>
                <w:rFonts w:ascii="Open Sans" w:hAnsi="Open Sans" w:cs="Arial"/>
              </w:rPr>
              <w:t>?</w:t>
            </w:r>
            <w:r w:rsidR="00651DE0" w:rsidRPr="005C210D">
              <w:rPr>
                <w:rFonts w:ascii="Open Sans" w:hAnsi="Open Sans" w:cs="Arial"/>
              </w:rPr>
              <w:t xml:space="preserve"> </w:t>
            </w:r>
            <w:r w:rsidRPr="005C210D">
              <w:rPr>
                <w:rFonts w:ascii="Open Sans" w:hAnsi="Open Sans" w:cs="Arial"/>
              </w:rPr>
              <w:t>UHIN</w:t>
            </w:r>
            <w:r w:rsidR="00A02729" w:rsidRPr="005C210D">
              <w:rPr>
                <w:rFonts w:ascii="Open Sans" w:hAnsi="Open Sans" w:cs="Arial"/>
              </w:rPr>
              <w:t xml:space="preserve"> </w:t>
            </w:r>
            <w:r w:rsidRPr="005C210D">
              <w:rPr>
                <w:rFonts w:ascii="Open Sans" w:hAnsi="Open Sans" w:cs="Arial"/>
              </w:rPr>
              <w:t xml:space="preserve">is </w:t>
            </w:r>
            <w:r w:rsidR="00651DE0" w:rsidRPr="005C210D">
              <w:rPr>
                <w:rFonts w:ascii="Open Sans" w:hAnsi="Open Sans" w:cs="Arial"/>
              </w:rPr>
              <w:t>a</w:t>
            </w:r>
            <w:r w:rsidR="00F8575C" w:rsidRPr="005C210D">
              <w:rPr>
                <w:rFonts w:ascii="Open Sans" w:hAnsi="Open Sans" w:cs="Arial"/>
              </w:rPr>
              <w:t xml:space="preserve"> healt</w:t>
            </w:r>
            <w:r w:rsidR="0085273C" w:rsidRPr="005C210D">
              <w:rPr>
                <w:rFonts w:ascii="Open Sans" w:hAnsi="Open Sans" w:cs="Arial"/>
              </w:rPr>
              <w:t>h information technology (HIT)</w:t>
            </w:r>
            <w:r w:rsidR="00651DE0" w:rsidRPr="005C210D">
              <w:rPr>
                <w:rFonts w:ascii="Open Sans" w:hAnsi="Open Sans" w:cs="Arial"/>
              </w:rPr>
              <w:t xml:space="preserve"> company that is making a difference </w:t>
            </w:r>
            <w:r w:rsidR="0085273C" w:rsidRPr="005C210D">
              <w:rPr>
                <w:rFonts w:ascii="Open Sans" w:hAnsi="Open Sans" w:cs="Arial"/>
              </w:rPr>
              <w:t xml:space="preserve">by </w:t>
            </w:r>
            <w:r w:rsidR="00145CBF" w:rsidRPr="005C210D">
              <w:rPr>
                <w:rFonts w:ascii="Open Sans" w:hAnsi="Open Sans" w:cs="Arial"/>
              </w:rPr>
              <w:t>bring</w:t>
            </w:r>
            <w:r w:rsidR="0085273C" w:rsidRPr="005C210D">
              <w:rPr>
                <w:rFonts w:ascii="Open Sans" w:hAnsi="Open Sans" w:cs="Arial"/>
              </w:rPr>
              <w:t>ing</w:t>
            </w:r>
            <w:r w:rsidR="00145CBF" w:rsidRPr="005C210D">
              <w:rPr>
                <w:rFonts w:ascii="Open Sans" w:hAnsi="Open Sans" w:cs="Arial"/>
              </w:rPr>
              <w:t xml:space="preserve"> </w:t>
            </w:r>
            <w:r w:rsidR="00CE49A0">
              <w:rPr>
                <w:rFonts w:ascii="Open Sans" w:hAnsi="Open Sans" w:cs="Arial"/>
              </w:rPr>
              <w:t>technology together with fantastic user experiences</w:t>
            </w:r>
            <w:r w:rsidR="005D5772" w:rsidRPr="005C210D">
              <w:rPr>
                <w:rFonts w:ascii="Open Sans" w:hAnsi="Open Sans" w:cs="Arial"/>
              </w:rPr>
              <w:t xml:space="preserve">. </w:t>
            </w:r>
            <w:r w:rsidR="00C430E8" w:rsidRPr="00C430E8">
              <w:rPr>
                <w:rFonts w:ascii="Open Sans" w:hAnsi="Open Sans" w:cs="Arial"/>
              </w:rPr>
              <w:t xml:space="preserve">We securely harness healthcare data and create innovative software solutions </w:t>
            </w:r>
            <w:r w:rsidR="00CE49A0">
              <w:rPr>
                <w:rFonts w:ascii="Open Sans" w:hAnsi="Open Sans" w:cs="Arial"/>
              </w:rPr>
              <w:t>for healthcare insurance companies and providers</w:t>
            </w:r>
            <w:r w:rsidR="00424A6A" w:rsidRPr="005C210D">
              <w:rPr>
                <w:rFonts w:ascii="Open Sans" w:hAnsi="Open Sans" w:cs="Arial"/>
              </w:rPr>
              <w:t>.</w:t>
            </w:r>
            <w:r w:rsidR="005E0150">
              <w:rPr>
                <w:rFonts w:ascii="Open Sans" w:hAnsi="Open Sans" w:cs="Arial"/>
              </w:rPr>
              <w:t xml:space="preserve"> </w:t>
            </w:r>
            <w:r w:rsidR="009519DC">
              <w:rPr>
                <w:rFonts w:ascii="Open Sans" w:hAnsi="Open Sans" w:cs="Arial"/>
              </w:rPr>
              <w:t>The Customer Success Manager</w:t>
            </w:r>
            <w:r w:rsidR="007C5CE7">
              <w:rPr>
                <w:rFonts w:ascii="Open Sans" w:hAnsi="Open Sans" w:cs="Arial"/>
              </w:rPr>
              <w:t xml:space="preserve"> is responsible </w:t>
            </w:r>
            <w:r w:rsidR="009519DC">
              <w:rPr>
                <w:rFonts w:ascii="Open Sans" w:hAnsi="Open Sans" w:cs="Arial"/>
              </w:rPr>
              <w:t>for customer retention</w:t>
            </w:r>
            <w:r w:rsidR="007C5CE7">
              <w:rPr>
                <w:rFonts w:ascii="Open Sans" w:hAnsi="Open Sans" w:cs="Arial"/>
              </w:rPr>
              <w:t xml:space="preserve">, driving ongoing adoptions, </w:t>
            </w:r>
            <w:r w:rsidR="009519DC">
              <w:rPr>
                <w:rFonts w:ascii="Open Sans" w:hAnsi="Open Sans" w:cs="Arial"/>
              </w:rPr>
              <w:t>assisting employees in providing excellent customer experiences, customer onboardings and</w:t>
            </w:r>
            <w:r w:rsidR="007C5CE7">
              <w:rPr>
                <w:rFonts w:ascii="Open Sans" w:hAnsi="Open Sans" w:cs="Arial"/>
              </w:rPr>
              <w:t xml:space="preserve"> managing renewals </w:t>
            </w:r>
            <w:r w:rsidR="00B71E89">
              <w:rPr>
                <w:rFonts w:ascii="Open Sans" w:hAnsi="Open Sans" w:cs="Arial"/>
              </w:rPr>
              <w:t>proactively</w:t>
            </w:r>
            <w:r w:rsidR="007C5CE7">
              <w:rPr>
                <w:rFonts w:ascii="Open Sans" w:hAnsi="Open Sans" w:cs="Arial"/>
              </w:rPr>
              <w:t xml:space="preserve">. Customer Success Manager will understand customer outcomes through ongoing collection and analysis of data and feedback and turn this into onboarding and retention strategies.  </w:t>
            </w:r>
            <w:r w:rsidR="009519DC">
              <w:rPr>
                <w:rFonts w:ascii="Open Sans" w:hAnsi="Open Sans" w:cs="Arial"/>
              </w:rPr>
              <w:t>This function</w:t>
            </w:r>
            <w:r w:rsidR="007C5CE7">
              <w:rPr>
                <w:rFonts w:ascii="Open Sans" w:hAnsi="Open Sans" w:cs="Arial"/>
              </w:rPr>
              <w:t xml:space="preserve"> will be involved in all aspects of </w:t>
            </w:r>
            <w:r w:rsidR="009519DC">
              <w:rPr>
                <w:rFonts w:ascii="Open Sans" w:hAnsi="Open Sans" w:cs="Arial"/>
              </w:rPr>
              <w:t xml:space="preserve">customer </w:t>
            </w:r>
            <w:r w:rsidR="007C5CE7">
              <w:rPr>
                <w:rFonts w:ascii="Open Sans" w:hAnsi="Open Sans" w:cs="Arial"/>
              </w:rPr>
              <w:t>support</w:t>
            </w:r>
            <w:r w:rsidR="009519DC">
              <w:rPr>
                <w:rFonts w:ascii="Open Sans" w:hAnsi="Open Sans" w:cs="Arial"/>
              </w:rPr>
              <w:t xml:space="preserve"> and retention</w:t>
            </w:r>
            <w:r w:rsidR="007C5CE7">
              <w:rPr>
                <w:rFonts w:ascii="Open Sans" w:hAnsi="Open Sans" w:cs="Arial"/>
              </w:rPr>
              <w:t>, account management, educating customers an</w:t>
            </w:r>
            <w:r w:rsidR="009519DC">
              <w:rPr>
                <w:rFonts w:ascii="Open Sans" w:hAnsi="Open Sans" w:cs="Arial"/>
              </w:rPr>
              <w:t xml:space="preserve">d </w:t>
            </w:r>
            <w:r w:rsidR="009519DC">
              <w:rPr>
                <w:rFonts w:ascii="Segoe UI" w:hAnsi="Segoe UI" w:cs="Segoe UI"/>
                <w:color w:val="040303"/>
                <w:shd w:val="clear" w:color="auto" w:fill="FFFFFF"/>
              </w:rPr>
              <w:t>bridges the gap between sales and support.</w:t>
            </w:r>
          </w:p>
        </w:tc>
      </w:tr>
    </w:tbl>
    <w:tbl>
      <w:tblPr>
        <w:tblStyle w:val="TableGrid"/>
        <w:tblW w:w="109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08"/>
        <w:gridCol w:w="2691"/>
        <w:gridCol w:w="5499"/>
      </w:tblGrid>
      <w:tr w:rsidR="00593484" w:rsidRPr="005C210D" w14:paraId="14DEB9DD" w14:textId="77777777" w:rsidTr="005E0150">
        <w:trPr>
          <w:trHeight w:val="83"/>
        </w:trPr>
        <w:tc>
          <w:tcPr>
            <w:tcW w:w="10998" w:type="dxa"/>
            <w:gridSpan w:val="3"/>
            <w:tcBorders>
              <w:top w:val="nil"/>
              <w:bottom w:val="nil"/>
            </w:tcBorders>
          </w:tcPr>
          <w:p w14:paraId="7A150E9E" w14:textId="7F9E96A0" w:rsidR="00C073E2" w:rsidRPr="005C210D" w:rsidRDefault="00C073E2" w:rsidP="003C3ECD">
            <w:pPr>
              <w:rPr>
                <w:rFonts w:ascii="Open Sans" w:hAnsi="Open Sans"/>
              </w:rPr>
            </w:pPr>
          </w:p>
        </w:tc>
      </w:tr>
      <w:tr w:rsidR="00593484" w:rsidRPr="00A70708" w14:paraId="214BECE0" w14:textId="77777777" w:rsidTr="00A70708">
        <w:tc>
          <w:tcPr>
            <w:tcW w:w="10998" w:type="dxa"/>
            <w:gridSpan w:val="3"/>
            <w:tcBorders>
              <w:top w:val="nil"/>
              <w:bottom w:val="nil"/>
            </w:tcBorders>
            <w:shd w:val="clear" w:color="auto" w:fill="BFBFBF" w:themeFill="background1" w:themeFillShade="BF"/>
          </w:tcPr>
          <w:p w14:paraId="3F8D0D81" w14:textId="77777777" w:rsidR="00593484" w:rsidRPr="00A70708" w:rsidRDefault="000B061E" w:rsidP="00593484">
            <w:pPr>
              <w:jc w:val="center"/>
              <w:rPr>
                <w:rFonts w:ascii="Open Sans" w:hAnsi="Open Sans" w:cs="Arial"/>
                <w:b/>
                <w:sz w:val="24"/>
                <w:szCs w:val="24"/>
              </w:rPr>
            </w:pPr>
            <w:r w:rsidRPr="00A70708">
              <w:rPr>
                <w:rFonts w:ascii="Open Sans" w:hAnsi="Open Sans" w:cs="Arial"/>
                <w:b/>
                <w:sz w:val="24"/>
                <w:szCs w:val="24"/>
              </w:rPr>
              <w:t>Primary Expectations/</w:t>
            </w:r>
            <w:r w:rsidR="00593484" w:rsidRPr="00A70708">
              <w:rPr>
                <w:rFonts w:ascii="Open Sans" w:hAnsi="Open Sans" w:cs="Arial"/>
                <w:b/>
                <w:sz w:val="24"/>
                <w:szCs w:val="24"/>
              </w:rPr>
              <w:t>Responsibilities</w:t>
            </w:r>
          </w:p>
        </w:tc>
      </w:tr>
      <w:tr w:rsidR="00593484" w:rsidRPr="005C210D" w14:paraId="44B700EC" w14:textId="77777777" w:rsidTr="00A70708">
        <w:tc>
          <w:tcPr>
            <w:tcW w:w="10998" w:type="dxa"/>
            <w:gridSpan w:val="3"/>
            <w:tcBorders>
              <w:top w:val="nil"/>
            </w:tcBorders>
          </w:tcPr>
          <w:p w14:paraId="1E8DF863" w14:textId="38AEB64A" w:rsidR="00C479CE" w:rsidRPr="009519DC" w:rsidRDefault="00473F42" w:rsidP="00821CDF">
            <w:pPr>
              <w:pStyle w:val="ListParagraph"/>
              <w:numPr>
                <w:ilvl w:val="0"/>
                <w:numId w:val="18"/>
              </w:numPr>
              <w:spacing w:before="100" w:beforeAutospacing="1" w:after="100" w:afterAutospacing="1"/>
              <w:rPr>
                <w:rFonts w:ascii="Open Sans" w:eastAsia="Times New Roman" w:hAnsi="Open Sans" w:cs="Arial"/>
                <w:color w:val="000000"/>
              </w:rPr>
            </w:pPr>
            <w:r w:rsidRPr="00473F42">
              <w:rPr>
                <w:rFonts w:ascii="Open Sans" w:eastAsia="Times New Roman" w:hAnsi="Open Sans" w:cs="Arial"/>
                <w:bCs/>
                <w:color w:val="000000"/>
              </w:rPr>
              <w:t>Drive renewal and retention of UHIN customers</w:t>
            </w:r>
            <w:r w:rsidR="00E20667">
              <w:rPr>
                <w:rFonts w:ascii="Open Sans" w:eastAsia="Times New Roman" w:hAnsi="Open Sans" w:cs="Arial"/>
                <w:bCs/>
                <w:color w:val="000000"/>
              </w:rPr>
              <w:t>.</w:t>
            </w:r>
          </w:p>
          <w:p w14:paraId="53E662C6" w14:textId="321A5EAC" w:rsidR="009519DC" w:rsidRPr="00BD5DBE" w:rsidRDefault="0087560E" w:rsidP="00821CDF">
            <w:pPr>
              <w:pStyle w:val="ListParagraph"/>
              <w:numPr>
                <w:ilvl w:val="0"/>
                <w:numId w:val="18"/>
              </w:numPr>
              <w:spacing w:before="100" w:beforeAutospacing="1" w:after="100" w:afterAutospacing="1"/>
              <w:rPr>
                <w:rFonts w:ascii="Open Sans" w:eastAsia="Times New Roman" w:hAnsi="Open Sans" w:cs="Arial"/>
                <w:color w:val="000000"/>
              </w:rPr>
            </w:pPr>
            <w:r>
              <w:rPr>
                <w:rFonts w:ascii="Open Sans" w:eastAsia="Times New Roman" w:hAnsi="Open Sans" w:cs="Arial"/>
                <w:color w:val="000000"/>
              </w:rPr>
              <w:t>Problem solving and resolution with proper expectation setting</w:t>
            </w:r>
            <w:r w:rsidR="00E20667">
              <w:rPr>
                <w:rFonts w:ascii="Open Sans" w:eastAsia="Times New Roman" w:hAnsi="Open Sans" w:cs="Arial"/>
                <w:color w:val="000000"/>
              </w:rPr>
              <w:t>.</w:t>
            </w:r>
          </w:p>
          <w:p w14:paraId="64D23A80" w14:textId="21940B81" w:rsidR="007C5CE7" w:rsidRDefault="007C5CE7" w:rsidP="00821CDF">
            <w:pPr>
              <w:pStyle w:val="ListParagraph"/>
              <w:numPr>
                <w:ilvl w:val="0"/>
                <w:numId w:val="18"/>
              </w:numPr>
              <w:spacing w:before="100" w:beforeAutospacing="1" w:after="100" w:afterAutospacing="1"/>
              <w:rPr>
                <w:rFonts w:ascii="Open Sans" w:eastAsia="Times New Roman" w:hAnsi="Open Sans" w:cs="Arial"/>
                <w:color w:val="000000"/>
              </w:rPr>
            </w:pPr>
            <w:r>
              <w:rPr>
                <w:rFonts w:ascii="Open Sans" w:eastAsia="Times New Roman" w:hAnsi="Open Sans" w:cs="Arial"/>
                <w:color w:val="000000"/>
              </w:rPr>
              <w:t xml:space="preserve">Collaborate with the </w:t>
            </w:r>
            <w:r w:rsidR="009519DC">
              <w:rPr>
                <w:rFonts w:ascii="Open Sans" w:eastAsia="Times New Roman" w:hAnsi="Open Sans" w:cs="Arial"/>
                <w:color w:val="000000"/>
              </w:rPr>
              <w:t>product</w:t>
            </w:r>
            <w:r>
              <w:rPr>
                <w:rFonts w:ascii="Open Sans" w:eastAsia="Times New Roman" w:hAnsi="Open Sans" w:cs="Arial"/>
                <w:color w:val="000000"/>
              </w:rPr>
              <w:t xml:space="preserve"> team to </w:t>
            </w:r>
            <w:r w:rsidR="009519DC">
              <w:rPr>
                <w:rFonts w:ascii="Open Sans" w:eastAsia="Times New Roman" w:hAnsi="Open Sans" w:cs="Arial"/>
                <w:color w:val="000000"/>
              </w:rPr>
              <w:t>provide feedback on</w:t>
            </w:r>
            <w:r>
              <w:rPr>
                <w:rFonts w:ascii="Open Sans" w:eastAsia="Times New Roman" w:hAnsi="Open Sans" w:cs="Arial"/>
                <w:color w:val="000000"/>
              </w:rPr>
              <w:t xml:space="preserve"> </w:t>
            </w:r>
            <w:r w:rsidR="0087560E">
              <w:rPr>
                <w:rFonts w:ascii="Open Sans" w:eastAsia="Times New Roman" w:hAnsi="Open Sans" w:cs="Arial"/>
                <w:color w:val="000000"/>
              </w:rPr>
              <w:t>UHIN solutions</w:t>
            </w:r>
            <w:r>
              <w:rPr>
                <w:rFonts w:ascii="Open Sans" w:eastAsia="Times New Roman" w:hAnsi="Open Sans" w:cs="Arial"/>
                <w:color w:val="000000"/>
              </w:rPr>
              <w:t xml:space="preserve"> to better support and </w:t>
            </w:r>
            <w:r w:rsidR="0087560E">
              <w:rPr>
                <w:rFonts w:ascii="Open Sans" w:eastAsia="Times New Roman" w:hAnsi="Open Sans" w:cs="Arial"/>
                <w:color w:val="000000"/>
              </w:rPr>
              <w:t xml:space="preserve">improve the </w:t>
            </w:r>
            <w:r>
              <w:rPr>
                <w:rFonts w:ascii="Open Sans" w:eastAsia="Times New Roman" w:hAnsi="Open Sans" w:cs="Arial"/>
                <w:color w:val="000000"/>
              </w:rPr>
              <w:t>customer</w:t>
            </w:r>
            <w:r w:rsidR="0087560E">
              <w:rPr>
                <w:rFonts w:ascii="Open Sans" w:eastAsia="Times New Roman" w:hAnsi="Open Sans" w:cs="Arial"/>
                <w:color w:val="000000"/>
              </w:rPr>
              <w:t xml:space="preserve"> experience</w:t>
            </w:r>
            <w:r w:rsidR="00E20667">
              <w:rPr>
                <w:rFonts w:ascii="Open Sans" w:eastAsia="Times New Roman" w:hAnsi="Open Sans" w:cs="Arial"/>
                <w:color w:val="000000"/>
              </w:rPr>
              <w:t>s.</w:t>
            </w:r>
          </w:p>
          <w:p w14:paraId="6B352C14" w14:textId="1D9D2ED5" w:rsidR="009519DC" w:rsidRPr="0087560E" w:rsidRDefault="007C5CE7" w:rsidP="0087560E">
            <w:pPr>
              <w:pStyle w:val="ListParagraph"/>
              <w:numPr>
                <w:ilvl w:val="0"/>
                <w:numId w:val="18"/>
              </w:numPr>
              <w:spacing w:before="100" w:beforeAutospacing="1" w:after="100" w:afterAutospacing="1"/>
              <w:rPr>
                <w:rFonts w:ascii="Open Sans" w:eastAsia="Times New Roman" w:hAnsi="Open Sans" w:cs="Arial"/>
                <w:color w:val="000000"/>
              </w:rPr>
            </w:pPr>
            <w:r>
              <w:rPr>
                <w:rFonts w:ascii="Open Sans" w:eastAsia="Times New Roman" w:hAnsi="Open Sans" w:cs="Arial"/>
                <w:color w:val="000000"/>
              </w:rPr>
              <w:t>Strong leadership skills</w:t>
            </w:r>
            <w:r w:rsidR="0087560E">
              <w:rPr>
                <w:rFonts w:ascii="Open Sans" w:eastAsia="Times New Roman" w:hAnsi="Open Sans" w:cs="Arial"/>
                <w:color w:val="000000"/>
              </w:rPr>
              <w:t xml:space="preserve"> with m</w:t>
            </w:r>
            <w:r w:rsidR="009519DC" w:rsidRPr="0087560E">
              <w:rPr>
                <w:rFonts w:ascii="Open Sans" w:eastAsia="Times New Roman" w:hAnsi="Open Sans" w:cs="Arial"/>
                <w:color w:val="000000"/>
              </w:rPr>
              <w:t xml:space="preserve">anaging Customer Service and Customer Success </w:t>
            </w:r>
            <w:r w:rsidR="0087560E">
              <w:rPr>
                <w:rFonts w:ascii="Open Sans" w:eastAsia="Times New Roman" w:hAnsi="Open Sans" w:cs="Arial"/>
                <w:color w:val="000000"/>
              </w:rPr>
              <w:t>employees</w:t>
            </w:r>
            <w:r w:rsidR="00E20667">
              <w:rPr>
                <w:rFonts w:ascii="Open Sans" w:eastAsia="Times New Roman" w:hAnsi="Open Sans" w:cs="Arial"/>
                <w:color w:val="000000"/>
              </w:rPr>
              <w:t>.</w:t>
            </w:r>
          </w:p>
          <w:p w14:paraId="0E46790F" w14:textId="2ED89C9A" w:rsidR="0087560E" w:rsidRDefault="0087560E" w:rsidP="00821CDF">
            <w:pPr>
              <w:pStyle w:val="ListParagraph"/>
              <w:numPr>
                <w:ilvl w:val="0"/>
                <w:numId w:val="18"/>
              </w:numPr>
              <w:spacing w:before="100" w:beforeAutospacing="1" w:after="100" w:afterAutospacing="1"/>
              <w:rPr>
                <w:rFonts w:ascii="Open Sans" w:eastAsia="Times New Roman" w:hAnsi="Open Sans" w:cs="Arial"/>
                <w:color w:val="000000"/>
              </w:rPr>
            </w:pPr>
            <w:r>
              <w:rPr>
                <w:rFonts w:ascii="Open Sans" w:eastAsia="Times New Roman" w:hAnsi="Open Sans" w:cs="Arial"/>
                <w:color w:val="000000"/>
              </w:rPr>
              <w:t xml:space="preserve">Understanding how to </w:t>
            </w:r>
            <w:r w:rsidR="00E20667">
              <w:rPr>
                <w:rFonts w:ascii="Open Sans" w:eastAsia="Times New Roman" w:hAnsi="Open Sans" w:cs="Arial"/>
                <w:color w:val="000000"/>
              </w:rPr>
              <w:t xml:space="preserve">turn </w:t>
            </w:r>
            <w:r>
              <w:rPr>
                <w:rFonts w:ascii="Open Sans" w:eastAsia="Times New Roman" w:hAnsi="Open Sans" w:cs="Arial"/>
                <w:color w:val="000000"/>
              </w:rPr>
              <w:t>customer data</w:t>
            </w:r>
            <w:r w:rsidR="00E20667">
              <w:rPr>
                <w:rFonts w:ascii="Open Sans" w:eastAsia="Times New Roman" w:hAnsi="Open Sans" w:cs="Arial"/>
                <w:color w:val="000000"/>
              </w:rPr>
              <w:t xml:space="preserve"> into actionable insights.</w:t>
            </w:r>
          </w:p>
          <w:p w14:paraId="4030EFB9" w14:textId="1525E7D5" w:rsidR="0087560E" w:rsidRDefault="0087560E" w:rsidP="00821CDF">
            <w:pPr>
              <w:pStyle w:val="ListParagraph"/>
              <w:numPr>
                <w:ilvl w:val="0"/>
                <w:numId w:val="18"/>
              </w:numPr>
              <w:spacing w:before="100" w:beforeAutospacing="1" w:after="100" w:afterAutospacing="1"/>
              <w:rPr>
                <w:rFonts w:ascii="Open Sans" w:eastAsia="Times New Roman" w:hAnsi="Open Sans" w:cs="Arial"/>
                <w:color w:val="000000"/>
              </w:rPr>
            </w:pPr>
            <w:r>
              <w:rPr>
                <w:rFonts w:ascii="Open Sans" w:eastAsia="Times New Roman" w:hAnsi="Open Sans" w:cs="Arial"/>
                <w:color w:val="000000"/>
              </w:rPr>
              <w:t>Become Subject Matter Expert (SME) on UHIN solutions</w:t>
            </w:r>
            <w:r w:rsidR="00E20667">
              <w:rPr>
                <w:rFonts w:ascii="Open Sans" w:eastAsia="Times New Roman" w:hAnsi="Open Sans" w:cs="Arial"/>
                <w:color w:val="000000"/>
              </w:rPr>
              <w:t xml:space="preserve"> and our customers’ journey.</w:t>
            </w:r>
          </w:p>
          <w:p w14:paraId="032F5D4D" w14:textId="46FC8075" w:rsidR="007C5CE7" w:rsidRDefault="007C5CE7" w:rsidP="00821CDF">
            <w:pPr>
              <w:pStyle w:val="ListParagraph"/>
              <w:numPr>
                <w:ilvl w:val="0"/>
                <w:numId w:val="18"/>
              </w:numPr>
              <w:spacing w:before="100" w:beforeAutospacing="1" w:after="100" w:afterAutospacing="1"/>
              <w:rPr>
                <w:rFonts w:ascii="Open Sans" w:eastAsia="Times New Roman" w:hAnsi="Open Sans" w:cs="Arial"/>
                <w:color w:val="000000"/>
              </w:rPr>
            </w:pPr>
            <w:r>
              <w:rPr>
                <w:rFonts w:ascii="Open Sans" w:eastAsia="Times New Roman" w:hAnsi="Open Sans" w:cs="Arial"/>
                <w:color w:val="000000"/>
              </w:rPr>
              <w:t xml:space="preserve">Passion for </w:t>
            </w:r>
            <w:r w:rsidR="00E20667">
              <w:rPr>
                <w:rFonts w:ascii="Open Sans" w:eastAsia="Times New Roman" w:hAnsi="Open Sans" w:cs="Arial"/>
                <w:color w:val="000000"/>
              </w:rPr>
              <w:t xml:space="preserve">delivering outstanding experiences </w:t>
            </w:r>
            <w:r>
              <w:rPr>
                <w:rFonts w:ascii="Open Sans" w:eastAsia="Times New Roman" w:hAnsi="Open Sans" w:cs="Arial"/>
                <w:color w:val="000000"/>
              </w:rPr>
              <w:t>and for being a part of a fast-growing UHIN team</w:t>
            </w:r>
          </w:p>
          <w:p w14:paraId="454F5BCA" w14:textId="16519374" w:rsidR="007C5CE7" w:rsidRDefault="00E20667" w:rsidP="00821CDF">
            <w:pPr>
              <w:pStyle w:val="ListParagraph"/>
              <w:numPr>
                <w:ilvl w:val="0"/>
                <w:numId w:val="18"/>
              </w:numPr>
              <w:spacing w:before="100" w:beforeAutospacing="1" w:after="100" w:afterAutospacing="1"/>
              <w:rPr>
                <w:rFonts w:ascii="Open Sans" w:eastAsia="Times New Roman" w:hAnsi="Open Sans" w:cs="Arial"/>
                <w:color w:val="000000"/>
              </w:rPr>
            </w:pPr>
            <w:r>
              <w:rPr>
                <w:rFonts w:ascii="Open Sans" w:eastAsia="Times New Roman" w:hAnsi="Open Sans" w:cs="Arial"/>
                <w:color w:val="000000"/>
              </w:rPr>
              <w:t>Drive</w:t>
            </w:r>
            <w:r w:rsidR="007C5CE7">
              <w:rPr>
                <w:rFonts w:ascii="Open Sans" w:eastAsia="Times New Roman" w:hAnsi="Open Sans" w:cs="Arial"/>
                <w:color w:val="000000"/>
              </w:rPr>
              <w:t xml:space="preserve"> cross-functional </w:t>
            </w:r>
            <w:r w:rsidR="00B71E89">
              <w:rPr>
                <w:rFonts w:ascii="Open Sans" w:eastAsia="Times New Roman" w:hAnsi="Open Sans" w:cs="Arial"/>
                <w:color w:val="000000"/>
              </w:rPr>
              <w:t>teamwork</w:t>
            </w:r>
            <w:r>
              <w:rPr>
                <w:rFonts w:ascii="Open Sans" w:eastAsia="Times New Roman" w:hAnsi="Open Sans" w:cs="Arial"/>
                <w:color w:val="000000"/>
              </w:rPr>
              <w:t>.</w:t>
            </w:r>
            <w:r w:rsidR="007C5CE7">
              <w:rPr>
                <w:rFonts w:ascii="Open Sans" w:eastAsia="Times New Roman" w:hAnsi="Open Sans" w:cs="Arial"/>
                <w:color w:val="000000"/>
              </w:rPr>
              <w:t xml:space="preserve"> </w:t>
            </w:r>
          </w:p>
          <w:p w14:paraId="28658C92" w14:textId="20654CC5" w:rsidR="00E20667" w:rsidRDefault="00E20667" w:rsidP="00821CDF">
            <w:pPr>
              <w:pStyle w:val="ListParagraph"/>
              <w:numPr>
                <w:ilvl w:val="0"/>
                <w:numId w:val="18"/>
              </w:numPr>
              <w:spacing w:before="100" w:beforeAutospacing="1" w:after="100" w:afterAutospacing="1"/>
              <w:rPr>
                <w:rFonts w:ascii="Open Sans" w:eastAsia="Times New Roman" w:hAnsi="Open Sans" w:cs="Arial"/>
                <w:color w:val="000000"/>
              </w:rPr>
            </w:pPr>
            <w:r>
              <w:rPr>
                <w:rFonts w:ascii="Open Sans" w:eastAsia="Times New Roman" w:hAnsi="Open Sans" w:cs="Arial"/>
                <w:color w:val="000000"/>
              </w:rPr>
              <w:t xml:space="preserve">Manage multiple tasks and projects </w:t>
            </w:r>
            <w:r w:rsidR="00B71E89" w:rsidRPr="00E20667">
              <w:rPr>
                <w:rFonts w:ascii="Open Sans" w:eastAsia="Times New Roman" w:hAnsi="Open Sans" w:cs="Arial"/>
                <w:color w:val="000000"/>
              </w:rPr>
              <w:t>simultaneously</w:t>
            </w:r>
            <w:r w:rsidR="00B71E89">
              <w:rPr>
                <w:rFonts w:ascii="Open Sans" w:eastAsia="Times New Roman" w:hAnsi="Open Sans" w:cs="Arial"/>
                <w:color w:val="000000"/>
              </w:rPr>
              <w:t xml:space="preserve"> and</w:t>
            </w:r>
            <w:r>
              <w:rPr>
                <w:rFonts w:ascii="Open Sans" w:eastAsia="Times New Roman" w:hAnsi="Open Sans" w:cs="Arial"/>
                <w:color w:val="000000"/>
              </w:rPr>
              <w:t xml:space="preserve"> ensure timeline </w:t>
            </w:r>
            <w:r w:rsidRPr="00E20667">
              <w:rPr>
                <w:rFonts w:ascii="Open Sans" w:eastAsia="Times New Roman" w:hAnsi="Open Sans" w:cs="Arial"/>
                <w:color w:val="000000"/>
              </w:rPr>
              <w:t>commitment</w:t>
            </w:r>
            <w:r>
              <w:rPr>
                <w:rFonts w:ascii="Open Sans" w:eastAsia="Times New Roman" w:hAnsi="Open Sans" w:cs="Arial"/>
                <w:color w:val="000000"/>
              </w:rPr>
              <w:t>s are achi</w:t>
            </w:r>
            <w:r w:rsidR="00B71E89">
              <w:rPr>
                <w:rFonts w:ascii="Open Sans" w:eastAsia="Times New Roman" w:hAnsi="Open Sans" w:cs="Arial"/>
                <w:color w:val="000000"/>
              </w:rPr>
              <w:t>e</w:t>
            </w:r>
            <w:r>
              <w:rPr>
                <w:rFonts w:ascii="Open Sans" w:eastAsia="Times New Roman" w:hAnsi="Open Sans" w:cs="Arial"/>
                <w:color w:val="000000"/>
              </w:rPr>
              <w:t>ved.</w:t>
            </w:r>
          </w:p>
          <w:p w14:paraId="72DEE250" w14:textId="2ACC564A" w:rsidR="007C5CE7" w:rsidRDefault="007C5CE7" w:rsidP="00821CDF">
            <w:pPr>
              <w:pStyle w:val="ListParagraph"/>
              <w:numPr>
                <w:ilvl w:val="0"/>
                <w:numId w:val="18"/>
              </w:numPr>
              <w:spacing w:before="100" w:beforeAutospacing="1" w:after="100" w:afterAutospacing="1"/>
              <w:rPr>
                <w:rFonts w:ascii="Open Sans" w:eastAsia="Times New Roman" w:hAnsi="Open Sans" w:cs="Arial"/>
                <w:color w:val="000000"/>
              </w:rPr>
            </w:pPr>
            <w:r>
              <w:rPr>
                <w:rFonts w:ascii="Open Sans" w:eastAsia="Times New Roman" w:hAnsi="Open Sans" w:cs="Arial"/>
                <w:color w:val="000000"/>
              </w:rPr>
              <w:t>Provide insight to customers to ensure that they get the most out of UHIN platforms with the aim of helping grow our customer base.</w:t>
            </w:r>
          </w:p>
          <w:p w14:paraId="7C17171E" w14:textId="7ACDA48D" w:rsidR="00711205" w:rsidRDefault="00711205" w:rsidP="00821CDF">
            <w:pPr>
              <w:pStyle w:val="ListParagraph"/>
              <w:numPr>
                <w:ilvl w:val="0"/>
                <w:numId w:val="18"/>
              </w:numPr>
              <w:spacing w:before="100" w:beforeAutospacing="1" w:after="100" w:afterAutospacing="1"/>
              <w:rPr>
                <w:rFonts w:ascii="Open Sans" w:eastAsia="Times New Roman" w:hAnsi="Open Sans" w:cs="Arial"/>
                <w:color w:val="000000"/>
              </w:rPr>
            </w:pPr>
            <w:r>
              <w:rPr>
                <w:rFonts w:ascii="Open Sans" w:eastAsia="Times New Roman" w:hAnsi="Open Sans" w:cs="Arial"/>
                <w:color w:val="000000"/>
              </w:rPr>
              <w:t>Engage regularly with customers to evaluate needs and direction</w:t>
            </w:r>
            <w:r w:rsidR="00E20667">
              <w:rPr>
                <w:rFonts w:ascii="Open Sans" w:eastAsia="Times New Roman" w:hAnsi="Open Sans" w:cs="Arial"/>
                <w:color w:val="000000"/>
              </w:rPr>
              <w:t>.</w:t>
            </w:r>
          </w:p>
          <w:p w14:paraId="3E8D4216" w14:textId="31E527A4" w:rsidR="00711205" w:rsidRDefault="00711205" w:rsidP="00821CDF">
            <w:pPr>
              <w:pStyle w:val="ListParagraph"/>
              <w:numPr>
                <w:ilvl w:val="0"/>
                <w:numId w:val="18"/>
              </w:numPr>
              <w:spacing w:before="100" w:beforeAutospacing="1" w:after="100" w:afterAutospacing="1"/>
              <w:rPr>
                <w:rFonts w:ascii="Open Sans" w:eastAsia="Times New Roman" w:hAnsi="Open Sans" w:cs="Arial"/>
                <w:color w:val="000000"/>
              </w:rPr>
            </w:pPr>
            <w:r>
              <w:rPr>
                <w:rFonts w:ascii="Open Sans" w:eastAsia="Times New Roman" w:hAnsi="Open Sans" w:cs="Arial"/>
                <w:color w:val="000000"/>
              </w:rPr>
              <w:t xml:space="preserve">Ensure account issues are resolved quickly, leveraging resources from across the company as needed. </w:t>
            </w:r>
          </w:p>
          <w:p w14:paraId="479BF29B" w14:textId="6BB16013" w:rsidR="002A3D2A" w:rsidRPr="0087560E" w:rsidRDefault="0087560E" w:rsidP="0087560E">
            <w:pPr>
              <w:pStyle w:val="ListParagraph"/>
              <w:numPr>
                <w:ilvl w:val="0"/>
                <w:numId w:val="18"/>
              </w:numPr>
              <w:spacing w:before="100" w:beforeAutospacing="1" w:after="100" w:afterAutospacing="1"/>
              <w:rPr>
                <w:rFonts w:ascii="Open Sans" w:hAnsi="Open Sans" w:cs="Arial"/>
              </w:rPr>
            </w:pPr>
            <w:r>
              <w:rPr>
                <w:rFonts w:ascii="Open Sans" w:hAnsi="Open Sans" w:cs="Arial"/>
              </w:rPr>
              <w:t>Have empathy and</w:t>
            </w:r>
            <w:r w:rsidRPr="0087560E">
              <w:rPr>
                <w:rFonts w:ascii="Open Sans" w:hAnsi="Open Sans" w:cs="Arial"/>
              </w:rPr>
              <w:t xml:space="preserve"> the ability to understand </w:t>
            </w:r>
            <w:r w:rsidR="00E20667">
              <w:rPr>
                <w:rFonts w:ascii="Open Sans" w:hAnsi="Open Sans" w:cs="Arial"/>
              </w:rPr>
              <w:t>how</w:t>
            </w:r>
            <w:r w:rsidR="00E20667" w:rsidRPr="0087560E">
              <w:rPr>
                <w:rFonts w:ascii="Open Sans" w:hAnsi="Open Sans" w:cs="Arial"/>
              </w:rPr>
              <w:t xml:space="preserve"> </w:t>
            </w:r>
            <w:r w:rsidRPr="0087560E">
              <w:rPr>
                <w:rFonts w:ascii="Open Sans" w:hAnsi="Open Sans" w:cs="Arial"/>
              </w:rPr>
              <w:t>customers are approaching problems, how they are feeling about specific milestones, and what they are thinking about certain functionality</w:t>
            </w:r>
            <w:r w:rsidR="00E20667">
              <w:rPr>
                <w:rFonts w:ascii="Open Sans" w:hAnsi="Open Sans" w:cs="Arial"/>
              </w:rPr>
              <w:t>.</w:t>
            </w:r>
          </w:p>
        </w:tc>
      </w:tr>
      <w:tr w:rsidR="00593484" w:rsidRPr="005C210D" w14:paraId="2FAB74AA" w14:textId="77777777" w:rsidTr="005C210D">
        <w:tc>
          <w:tcPr>
            <w:tcW w:w="10998" w:type="dxa"/>
            <w:gridSpan w:val="3"/>
            <w:shd w:val="clear" w:color="auto" w:fill="BFBFBF" w:themeFill="background1" w:themeFillShade="BF"/>
          </w:tcPr>
          <w:p w14:paraId="3BAB24B1" w14:textId="77777777" w:rsidR="00593484" w:rsidRPr="00A70708" w:rsidRDefault="00593484" w:rsidP="00593484">
            <w:pPr>
              <w:jc w:val="center"/>
              <w:rPr>
                <w:rFonts w:ascii="Open Sans" w:hAnsi="Open Sans" w:cs="Arial"/>
                <w:b/>
                <w:sz w:val="24"/>
                <w:szCs w:val="24"/>
              </w:rPr>
            </w:pPr>
            <w:r w:rsidRPr="00A70708">
              <w:rPr>
                <w:rFonts w:ascii="Open Sans" w:hAnsi="Open Sans" w:cs="Arial"/>
                <w:b/>
                <w:sz w:val="24"/>
                <w:szCs w:val="24"/>
              </w:rPr>
              <w:t>Qualifications</w:t>
            </w:r>
          </w:p>
        </w:tc>
      </w:tr>
      <w:tr w:rsidR="00593484" w:rsidRPr="005C210D" w14:paraId="0633E0D9" w14:textId="77777777" w:rsidTr="00B71E89">
        <w:trPr>
          <w:trHeight w:val="881"/>
        </w:trPr>
        <w:tc>
          <w:tcPr>
            <w:tcW w:w="2808" w:type="dxa"/>
            <w:shd w:val="clear" w:color="auto" w:fill="BFBFBF" w:themeFill="background1" w:themeFillShade="BF"/>
          </w:tcPr>
          <w:p w14:paraId="3FFF54EF" w14:textId="7E8BDCB3" w:rsidR="00593484" w:rsidRPr="00A70708" w:rsidRDefault="00593484" w:rsidP="00593484">
            <w:pPr>
              <w:jc w:val="right"/>
              <w:rPr>
                <w:rFonts w:ascii="Open Sans" w:hAnsi="Open Sans" w:cs="Arial"/>
                <w:b/>
                <w:sz w:val="24"/>
                <w:szCs w:val="24"/>
              </w:rPr>
            </w:pPr>
            <w:r w:rsidRPr="00A70708">
              <w:rPr>
                <w:rFonts w:ascii="Open Sans" w:hAnsi="Open Sans" w:cs="Arial"/>
                <w:b/>
                <w:sz w:val="24"/>
                <w:szCs w:val="24"/>
              </w:rPr>
              <w:t>Required</w:t>
            </w:r>
          </w:p>
          <w:p w14:paraId="5FA779D8" w14:textId="6CC86E50" w:rsidR="006A4B37" w:rsidRPr="005C210D" w:rsidRDefault="006A4B37" w:rsidP="006A4B37">
            <w:pPr>
              <w:jc w:val="right"/>
              <w:rPr>
                <w:rFonts w:ascii="Open Sans" w:hAnsi="Open Sans" w:cs="Arial"/>
                <w:sz w:val="24"/>
                <w:szCs w:val="24"/>
              </w:rPr>
            </w:pPr>
          </w:p>
        </w:tc>
        <w:tc>
          <w:tcPr>
            <w:tcW w:w="8190" w:type="dxa"/>
            <w:gridSpan w:val="2"/>
          </w:tcPr>
          <w:p w14:paraId="55B54913" w14:textId="526E49F6" w:rsidR="00756AE9" w:rsidRDefault="00756AE9" w:rsidP="00821CDF">
            <w:pPr>
              <w:pStyle w:val="ListParagraph"/>
              <w:numPr>
                <w:ilvl w:val="0"/>
                <w:numId w:val="20"/>
              </w:numPr>
              <w:rPr>
                <w:rFonts w:ascii="Open Sans" w:hAnsi="Open Sans" w:cs="Arial"/>
              </w:rPr>
            </w:pPr>
            <w:r>
              <w:rPr>
                <w:rFonts w:ascii="Open Sans" w:hAnsi="Open Sans" w:cs="Arial"/>
              </w:rPr>
              <w:t>Bachelor’s degr</w:t>
            </w:r>
            <w:r w:rsidR="00711205">
              <w:rPr>
                <w:rFonts w:ascii="Open Sans" w:hAnsi="Open Sans" w:cs="Arial"/>
              </w:rPr>
              <w:t>ee</w:t>
            </w:r>
          </w:p>
          <w:p w14:paraId="27AACF65" w14:textId="75D8A408" w:rsidR="002B127E" w:rsidRPr="00B71E89" w:rsidRDefault="00711205" w:rsidP="002B127E">
            <w:pPr>
              <w:pStyle w:val="ListParagraph"/>
              <w:numPr>
                <w:ilvl w:val="0"/>
                <w:numId w:val="20"/>
              </w:numPr>
              <w:rPr>
                <w:rFonts w:ascii="Open Sans" w:hAnsi="Open Sans" w:cs="Arial"/>
              </w:rPr>
            </w:pPr>
            <w:r>
              <w:rPr>
                <w:rFonts w:ascii="Open Sans" w:hAnsi="Open Sans" w:cs="Arial"/>
              </w:rPr>
              <w:t xml:space="preserve">4+ years customer success or </w:t>
            </w:r>
            <w:r w:rsidR="0087560E">
              <w:rPr>
                <w:rFonts w:ascii="Open Sans" w:hAnsi="Open Sans" w:cs="Arial"/>
              </w:rPr>
              <w:t>customer service</w:t>
            </w:r>
            <w:r>
              <w:rPr>
                <w:rFonts w:ascii="Open Sans" w:hAnsi="Open Sans" w:cs="Arial"/>
              </w:rPr>
              <w:t xml:space="preserve"> experience in a software company</w:t>
            </w:r>
          </w:p>
          <w:p w14:paraId="69419E9C" w14:textId="47E2B268" w:rsidR="002B127E" w:rsidRDefault="002B127E" w:rsidP="00821CDF">
            <w:pPr>
              <w:pStyle w:val="ListParagraph"/>
              <w:numPr>
                <w:ilvl w:val="0"/>
                <w:numId w:val="20"/>
              </w:numPr>
              <w:rPr>
                <w:rFonts w:ascii="Open Sans" w:hAnsi="Open Sans" w:cs="Arial"/>
              </w:rPr>
            </w:pPr>
            <w:r>
              <w:rPr>
                <w:rFonts w:ascii="Open Sans" w:hAnsi="Open Sans" w:cs="Arial"/>
              </w:rPr>
              <w:t xml:space="preserve">2+ </w:t>
            </w:r>
            <w:r w:rsidR="00B71E89">
              <w:rPr>
                <w:rFonts w:ascii="Open Sans" w:hAnsi="Open Sans" w:cs="Arial"/>
              </w:rPr>
              <w:t>years’ experience</w:t>
            </w:r>
            <w:r>
              <w:rPr>
                <w:rFonts w:ascii="Open Sans" w:hAnsi="Open Sans" w:cs="Arial"/>
              </w:rPr>
              <w:t xml:space="preserve"> leading and managing people and teams.</w:t>
            </w:r>
          </w:p>
          <w:p w14:paraId="4525F55E" w14:textId="44FE86FB" w:rsidR="00821CDF" w:rsidRDefault="00357E49" w:rsidP="00821CDF">
            <w:pPr>
              <w:pStyle w:val="ListParagraph"/>
              <w:numPr>
                <w:ilvl w:val="0"/>
                <w:numId w:val="20"/>
              </w:numPr>
              <w:rPr>
                <w:rFonts w:ascii="Open Sans" w:hAnsi="Open Sans" w:cs="Arial"/>
              </w:rPr>
            </w:pPr>
            <w:r>
              <w:rPr>
                <w:rFonts w:ascii="Open Sans" w:hAnsi="Open Sans" w:cs="Arial"/>
              </w:rPr>
              <w:lastRenderedPageBreak/>
              <w:t xml:space="preserve">Proven </w:t>
            </w:r>
            <w:r w:rsidR="00147431">
              <w:rPr>
                <w:rFonts w:ascii="Open Sans" w:hAnsi="Open Sans" w:cs="Arial"/>
              </w:rPr>
              <w:t xml:space="preserve">track record with the </w:t>
            </w:r>
            <w:r>
              <w:rPr>
                <w:rFonts w:ascii="Open Sans" w:hAnsi="Open Sans" w:cs="Arial"/>
              </w:rPr>
              <w:t xml:space="preserve">ability to build and maintain strong relationships with a diverse set of internal and external </w:t>
            </w:r>
            <w:r w:rsidR="00222042">
              <w:rPr>
                <w:rFonts w:ascii="Open Sans" w:hAnsi="Open Sans" w:cs="Arial"/>
              </w:rPr>
              <w:t>stakeholders including senior level executives</w:t>
            </w:r>
          </w:p>
          <w:p w14:paraId="13118DB5" w14:textId="7E473138" w:rsidR="00B278F6" w:rsidRDefault="00222042" w:rsidP="00821CDF">
            <w:pPr>
              <w:pStyle w:val="ListParagraph"/>
              <w:numPr>
                <w:ilvl w:val="0"/>
                <w:numId w:val="20"/>
              </w:numPr>
              <w:rPr>
                <w:rFonts w:ascii="Open Sans" w:hAnsi="Open Sans" w:cs="Arial"/>
              </w:rPr>
            </w:pPr>
            <w:r>
              <w:rPr>
                <w:rFonts w:ascii="Open Sans" w:hAnsi="Open Sans" w:cs="Arial"/>
              </w:rPr>
              <w:t>Ex</w:t>
            </w:r>
            <w:r w:rsidR="00147431">
              <w:rPr>
                <w:rFonts w:ascii="Open Sans" w:hAnsi="Open Sans" w:cs="Arial"/>
              </w:rPr>
              <w:t xml:space="preserve">ceptional communication skills, highly organized, collaborative and detail </w:t>
            </w:r>
            <w:r w:rsidR="00B71E89">
              <w:rPr>
                <w:rFonts w:ascii="Open Sans" w:hAnsi="Open Sans" w:cs="Arial"/>
              </w:rPr>
              <w:t>oriented</w:t>
            </w:r>
            <w:r w:rsidR="00147431">
              <w:rPr>
                <w:rFonts w:ascii="Open Sans" w:hAnsi="Open Sans" w:cs="Arial"/>
              </w:rPr>
              <w:t>.</w:t>
            </w:r>
          </w:p>
          <w:p w14:paraId="4C4D526F" w14:textId="02BAD633" w:rsidR="00147431" w:rsidRDefault="00147431" w:rsidP="00821CDF">
            <w:pPr>
              <w:pStyle w:val="ListParagraph"/>
              <w:numPr>
                <w:ilvl w:val="0"/>
                <w:numId w:val="20"/>
              </w:numPr>
              <w:rPr>
                <w:rFonts w:ascii="Open Sans" w:hAnsi="Open Sans" w:cs="Arial"/>
              </w:rPr>
            </w:pPr>
            <w:r>
              <w:rPr>
                <w:rFonts w:ascii="Open Sans" w:hAnsi="Open Sans" w:cs="Arial"/>
              </w:rPr>
              <w:t>Strong analytical skills, with the ability to translate data into insights.</w:t>
            </w:r>
          </w:p>
          <w:p w14:paraId="77A4BEAD" w14:textId="18DC18F1" w:rsidR="006A4B37" w:rsidRPr="00B278F6" w:rsidRDefault="00222042" w:rsidP="00B278F6">
            <w:pPr>
              <w:pStyle w:val="ListParagraph"/>
              <w:numPr>
                <w:ilvl w:val="0"/>
                <w:numId w:val="20"/>
              </w:numPr>
              <w:rPr>
                <w:rFonts w:ascii="Open Sans" w:hAnsi="Open Sans" w:cs="Arial"/>
              </w:rPr>
            </w:pPr>
            <w:r>
              <w:rPr>
                <w:rFonts w:ascii="Open Sans" w:hAnsi="Open Sans" w:cs="Arial"/>
              </w:rPr>
              <w:t>Team player who will continue improving the way UHIN serves its customers.</w:t>
            </w:r>
          </w:p>
        </w:tc>
      </w:tr>
      <w:tr w:rsidR="00593484" w:rsidRPr="005C210D" w14:paraId="22C14E19" w14:textId="77777777" w:rsidTr="00A70708">
        <w:tc>
          <w:tcPr>
            <w:tcW w:w="2808" w:type="dxa"/>
            <w:tcBorders>
              <w:bottom w:val="nil"/>
            </w:tcBorders>
            <w:shd w:val="clear" w:color="auto" w:fill="BFBFBF" w:themeFill="background1" w:themeFillShade="BF"/>
          </w:tcPr>
          <w:p w14:paraId="0F458AD3" w14:textId="1573E7D5" w:rsidR="00593484" w:rsidRPr="00A70708" w:rsidRDefault="00593484" w:rsidP="00593484">
            <w:pPr>
              <w:jc w:val="right"/>
              <w:rPr>
                <w:rFonts w:ascii="Open Sans" w:hAnsi="Open Sans" w:cs="Arial"/>
                <w:b/>
                <w:sz w:val="24"/>
                <w:szCs w:val="24"/>
              </w:rPr>
            </w:pPr>
            <w:r w:rsidRPr="00A70708">
              <w:rPr>
                <w:rFonts w:ascii="Open Sans" w:hAnsi="Open Sans" w:cs="Arial"/>
                <w:b/>
                <w:sz w:val="24"/>
                <w:szCs w:val="24"/>
              </w:rPr>
              <w:lastRenderedPageBreak/>
              <w:t>Preferred</w:t>
            </w:r>
          </w:p>
        </w:tc>
        <w:tc>
          <w:tcPr>
            <w:tcW w:w="8190" w:type="dxa"/>
            <w:gridSpan w:val="2"/>
            <w:tcBorders>
              <w:bottom w:val="nil"/>
            </w:tcBorders>
          </w:tcPr>
          <w:p w14:paraId="6D799915" w14:textId="0EBF99B7" w:rsidR="008F48DE" w:rsidRDefault="002B127E" w:rsidP="00F7247D">
            <w:pPr>
              <w:pStyle w:val="ListParagraph"/>
              <w:numPr>
                <w:ilvl w:val="0"/>
                <w:numId w:val="31"/>
              </w:numPr>
              <w:ind w:left="360"/>
              <w:rPr>
                <w:rFonts w:ascii="Open Sans" w:hAnsi="Open Sans" w:cs="Arial"/>
              </w:rPr>
            </w:pPr>
            <w:r>
              <w:rPr>
                <w:rFonts w:ascii="Open Sans" w:hAnsi="Open Sans" w:cs="Arial"/>
              </w:rPr>
              <w:t>Experience working with customers in the healthcare industry</w:t>
            </w:r>
          </w:p>
          <w:p w14:paraId="0D185E15" w14:textId="78EEEBCC" w:rsidR="005B4F31" w:rsidRPr="005B4F31" w:rsidRDefault="00211CB3" w:rsidP="005B4F31">
            <w:pPr>
              <w:pStyle w:val="ListParagraph"/>
              <w:numPr>
                <w:ilvl w:val="0"/>
                <w:numId w:val="31"/>
              </w:numPr>
              <w:ind w:left="360"/>
              <w:rPr>
                <w:rFonts w:ascii="Open Sans" w:hAnsi="Open Sans" w:cs="Arial"/>
              </w:rPr>
            </w:pPr>
            <w:r>
              <w:rPr>
                <w:rFonts w:ascii="Open Sans" w:hAnsi="Open Sans" w:cs="Arial"/>
              </w:rPr>
              <w:t xml:space="preserve">Experience with </w:t>
            </w:r>
            <w:r w:rsidR="00AF17E4">
              <w:rPr>
                <w:rFonts w:ascii="Open Sans" w:hAnsi="Open Sans" w:cs="Arial"/>
              </w:rPr>
              <w:t>Clearinghouse services and X12 in healthcare.</w:t>
            </w:r>
          </w:p>
          <w:p w14:paraId="2E61F4A9" w14:textId="77777777" w:rsidR="000710D2" w:rsidRPr="000710D2" w:rsidRDefault="00F7247D" w:rsidP="00F7247D">
            <w:pPr>
              <w:pStyle w:val="ListParagraph"/>
              <w:numPr>
                <w:ilvl w:val="0"/>
                <w:numId w:val="30"/>
              </w:numPr>
              <w:ind w:left="360"/>
              <w:rPr>
                <w:rFonts w:ascii="Open Sans" w:hAnsi="Open Sans" w:cs="Arial"/>
                <w:sz w:val="24"/>
                <w:szCs w:val="24"/>
              </w:rPr>
            </w:pPr>
            <w:r w:rsidRPr="00F7247D">
              <w:rPr>
                <w:rFonts w:ascii="Open Sans" w:hAnsi="Open Sans" w:cs="Arial"/>
              </w:rPr>
              <w:t xml:space="preserve">Working knowledge of healthcare (HIPAA Regulations, PHI, etc.) </w:t>
            </w:r>
          </w:p>
          <w:p w14:paraId="33C0A25C" w14:textId="18957669" w:rsidR="00473326" w:rsidRPr="00BD5DBE" w:rsidRDefault="000710D2" w:rsidP="00F7247D">
            <w:pPr>
              <w:pStyle w:val="ListParagraph"/>
              <w:numPr>
                <w:ilvl w:val="0"/>
                <w:numId w:val="30"/>
              </w:numPr>
              <w:ind w:left="360"/>
              <w:rPr>
                <w:rFonts w:ascii="Open Sans" w:hAnsi="Open Sans" w:cs="Arial"/>
              </w:rPr>
            </w:pPr>
            <w:r w:rsidRPr="00BD5DBE">
              <w:rPr>
                <w:rFonts w:ascii="Open Sans" w:hAnsi="Open Sans" w:cs="Arial"/>
              </w:rPr>
              <w:t>Experience with Customer Centric Sales model.</w:t>
            </w:r>
          </w:p>
          <w:p w14:paraId="431F4C5C" w14:textId="6C19C5A8" w:rsidR="00F7247D" w:rsidRPr="00F7247D" w:rsidRDefault="00F7247D" w:rsidP="00F7247D">
            <w:pPr>
              <w:pStyle w:val="ListParagraph"/>
              <w:ind w:left="360"/>
              <w:rPr>
                <w:rFonts w:ascii="Open Sans" w:hAnsi="Open Sans" w:cs="Arial"/>
                <w:sz w:val="24"/>
                <w:szCs w:val="24"/>
              </w:rPr>
            </w:pPr>
          </w:p>
        </w:tc>
      </w:tr>
      <w:tr w:rsidR="00593484" w:rsidRPr="005C210D" w14:paraId="17B695D5" w14:textId="77777777" w:rsidTr="00A70708">
        <w:tc>
          <w:tcPr>
            <w:tcW w:w="10998" w:type="dxa"/>
            <w:gridSpan w:val="3"/>
            <w:tcBorders>
              <w:top w:val="nil"/>
              <w:bottom w:val="nil"/>
            </w:tcBorders>
            <w:shd w:val="clear" w:color="auto" w:fill="auto"/>
          </w:tcPr>
          <w:p w14:paraId="71BF41A2" w14:textId="77777777" w:rsidR="008F48DE" w:rsidRDefault="008F48DE" w:rsidP="00F32E31">
            <w:pPr>
              <w:rPr>
                <w:rFonts w:ascii="Open Sans" w:hAnsi="Open Sans" w:cs="Arial"/>
                <w:b/>
                <w:sz w:val="24"/>
                <w:szCs w:val="24"/>
              </w:rPr>
            </w:pPr>
          </w:p>
          <w:p w14:paraId="6CDDE567" w14:textId="40114635" w:rsidR="00593484" w:rsidRPr="00A70708" w:rsidRDefault="000B061E" w:rsidP="000B061E">
            <w:pPr>
              <w:jc w:val="center"/>
              <w:rPr>
                <w:rFonts w:ascii="Open Sans" w:hAnsi="Open Sans" w:cs="Arial"/>
                <w:b/>
                <w:sz w:val="24"/>
                <w:szCs w:val="24"/>
              </w:rPr>
            </w:pPr>
            <w:r w:rsidRPr="00A70708">
              <w:rPr>
                <w:rFonts w:ascii="Open Sans" w:hAnsi="Open Sans" w:cs="Arial"/>
                <w:b/>
                <w:sz w:val="24"/>
                <w:szCs w:val="24"/>
              </w:rPr>
              <w:t>Comments</w:t>
            </w:r>
          </w:p>
        </w:tc>
      </w:tr>
      <w:tr w:rsidR="00593484" w:rsidRPr="005C210D" w14:paraId="7FF11966" w14:textId="77777777" w:rsidTr="00A70708">
        <w:tc>
          <w:tcPr>
            <w:tcW w:w="10998" w:type="dxa"/>
            <w:gridSpan w:val="3"/>
            <w:tcBorders>
              <w:top w:val="nil"/>
            </w:tcBorders>
          </w:tcPr>
          <w:p w14:paraId="1B12FCC8" w14:textId="77777777" w:rsidR="00473326" w:rsidRPr="005C210D" w:rsidRDefault="00473326" w:rsidP="000B061E">
            <w:pPr>
              <w:rPr>
                <w:rFonts w:ascii="Open Sans" w:eastAsia="Calibri" w:hAnsi="Open Sans" w:cs="Times New Roman"/>
              </w:rPr>
            </w:pPr>
          </w:p>
          <w:p w14:paraId="098E22E0" w14:textId="449ECC5E" w:rsidR="00473326" w:rsidRPr="005C210D" w:rsidRDefault="00473326" w:rsidP="000B061E">
            <w:pPr>
              <w:rPr>
                <w:rFonts w:ascii="Open Sans" w:eastAsia="Calibri" w:hAnsi="Open Sans" w:cs="Times New Roman"/>
              </w:rPr>
            </w:pPr>
            <w:r w:rsidRPr="005C210D">
              <w:rPr>
                <w:rFonts w:ascii="Open Sans" w:eastAsia="Calibri" w:hAnsi="Open Sans" w:cs="Times New Roman"/>
              </w:rPr>
              <w:t>This position may be exposed to PHI on a regular basis; however, only accesses the minimum necessary for completing tasks.  In doing so, this position must comply with all UHIN Policies and Procedures with specific regard for PHI Privacy and Security sections and maintain confidentiality with regard to the information being processed, stored or accessed by the network.</w:t>
            </w:r>
          </w:p>
          <w:p w14:paraId="2CDCA42C" w14:textId="77777777" w:rsidR="00473326" w:rsidRPr="005C210D" w:rsidRDefault="00473326" w:rsidP="000B061E">
            <w:pPr>
              <w:rPr>
                <w:rFonts w:ascii="Open Sans" w:eastAsia="Calibri" w:hAnsi="Open Sans" w:cs="Times New Roman"/>
              </w:rPr>
            </w:pPr>
          </w:p>
          <w:p w14:paraId="529ED821" w14:textId="77777777" w:rsidR="000B061E" w:rsidRPr="00A45C0A" w:rsidRDefault="000B061E" w:rsidP="000B061E">
            <w:pPr>
              <w:rPr>
                <w:rFonts w:ascii="Open Sans" w:eastAsia="Calibri" w:hAnsi="Open Sans" w:cs="Times New Roman"/>
                <w:b/>
              </w:rPr>
            </w:pPr>
            <w:r w:rsidRPr="00A45C0A">
              <w:rPr>
                <w:rFonts w:ascii="Open Sans" w:eastAsia="Calibri" w:hAnsi="Open Sans" w:cs="Times New Roman"/>
                <w:b/>
              </w:rPr>
              <w:t>T</w:t>
            </w:r>
            <w:r w:rsidR="00F0748A" w:rsidRPr="00A45C0A">
              <w:rPr>
                <w:rFonts w:ascii="Open Sans" w:eastAsia="Calibri" w:hAnsi="Open Sans" w:cs="Times New Roman"/>
                <w:b/>
              </w:rPr>
              <w:t>ools and Equipment Used</w:t>
            </w:r>
          </w:p>
          <w:p w14:paraId="5EED8661" w14:textId="2F05D7A1" w:rsidR="00473326" w:rsidRDefault="008D4F8D" w:rsidP="00070A0C">
            <w:pPr>
              <w:tabs>
                <w:tab w:val="left" w:pos="368"/>
              </w:tabs>
              <w:ind w:left="360"/>
              <w:rPr>
                <w:rFonts w:ascii="Open Sans" w:eastAsia="Calibri" w:hAnsi="Open Sans" w:cs="Times New Roman"/>
              </w:rPr>
            </w:pPr>
            <w:r w:rsidRPr="008D4F8D">
              <w:rPr>
                <w:rFonts w:ascii="Open Sans" w:eastAsia="Calibri" w:hAnsi="Open Sans" w:cs="Times New Roman"/>
              </w:rPr>
              <w:t>Personal computer including; email, internet, word processing, spreadsheet and data base software; phone; copy machine; fax machine and other office machinery.</w:t>
            </w:r>
          </w:p>
          <w:p w14:paraId="0E2E0B37" w14:textId="77777777" w:rsidR="006C0AA9" w:rsidRPr="005C210D" w:rsidRDefault="006C0AA9" w:rsidP="00070A0C">
            <w:pPr>
              <w:tabs>
                <w:tab w:val="left" w:pos="368"/>
              </w:tabs>
              <w:ind w:left="360"/>
              <w:rPr>
                <w:rFonts w:ascii="Open Sans" w:eastAsia="Calibri" w:hAnsi="Open Sans" w:cs="Times New Roman"/>
              </w:rPr>
            </w:pPr>
          </w:p>
          <w:p w14:paraId="64A0E365" w14:textId="77777777" w:rsidR="000B061E" w:rsidRPr="00A45C0A" w:rsidRDefault="000B061E" w:rsidP="000B061E">
            <w:pPr>
              <w:rPr>
                <w:rFonts w:ascii="Open Sans" w:eastAsia="Calibri" w:hAnsi="Open Sans" w:cs="Times New Roman"/>
                <w:b/>
              </w:rPr>
            </w:pPr>
            <w:r w:rsidRPr="00A45C0A">
              <w:rPr>
                <w:rFonts w:ascii="Open Sans" w:eastAsia="Calibri" w:hAnsi="Open Sans" w:cs="Times New Roman"/>
                <w:b/>
              </w:rPr>
              <w:t>P</w:t>
            </w:r>
            <w:r w:rsidR="00F0748A" w:rsidRPr="00A45C0A">
              <w:rPr>
                <w:rFonts w:ascii="Open Sans" w:eastAsia="Calibri" w:hAnsi="Open Sans" w:cs="Times New Roman"/>
                <w:b/>
              </w:rPr>
              <w:t>hysical Demands</w:t>
            </w:r>
          </w:p>
          <w:p w14:paraId="0B409494" w14:textId="77777777" w:rsidR="000B061E" w:rsidRPr="005C210D" w:rsidRDefault="000B061E" w:rsidP="00070A0C">
            <w:pPr>
              <w:ind w:left="360"/>
              <w:rPr>
                <w:rFonts w:ascii="Open Sans" w:eastAsia="Calibri" w:hAnsi="Open Sans" w:cs="Times New Roman"/>
              </w:rPr>
            </w:pPr>
            <w:r w:rsidRPr="005C210D">
              <w:rPr>
                <w:rFonts w:ascii="Open Sans" w:eastAsia="Calibri" w:hAnsi="Open Sans" w:cs="Times New Roman"/>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4790A10C" w14:textId="77777777" w:rsidR="000B061E" w:rsidRPr="005C210D" w:rsidRDefault="000B061E" w:rsidP="000B061E">
            <w:pPr>
              <w:rPr>
                <w:rFonts w:ascii="Open Sans" w:eastAsia="Calibri" w:hAnsi="Open Sans" w:cs="Times New Roman"/>
              </w:rPr>
            </w:pPr>
            <w:r w:rsidRPr="005C210D">
              <w:rPr>
                <w:rFonts w:ascii="Open Sans" w:eastAsia="Calibri" w:hAnsi="Open Sans" w:cs="Times New Roman"/>
              </w:rPr>
              <w:t xml:space="preserve"> </w:t>
            </w:r>
          </w:p>
          <w:p w14:paraId="127F1471" w14:textId="77777777" w:rsidR="000B061E" w:rsidRPr="005C210D" w:rsidRDefault="000B061E" w:rsidP="00070A0C">
            <w:pPr>
              <w:ind w:left="360"/>
              <w:rPr>
                <w:rFonts w:ascii="Open Sans" w:eastAsia="Calibri" w:hAnsi="Open Sans" w:cs="Times New Roman"/>
              </w:rPr>
            </w:pPr>
            <w:r w:rsidRPr="005C210D">
              <w:rPr>
                <w:rFonts w:ascii="Open Sans" w:eastAsia="Calibri" w:hAnsi="Open Sans" w:cs="Times New Roman"/>
              </w:rPr>
              <w:t>While performing the duties of this job, the employee is frequently required to sit and talk or hear, use hands to finger, handle, feel or operate objects, tools, or controls; and reach with hands and arms. The employee is occasionally required to walk.</w:t>
            </w:r>
          </w:p>
          <w:p w14:paraId="303FE6AD" w14:textId="77777777" w:rsidR="000B061E" w:rsidRPr="005C210D" w:rsidRDefault="000B061E" w:rsidP="00070A0C">
            <w:pPr>
              <w:ind w:left="360"/>
              <w:rPr>
                <w:rFonts w:ascii="Open Sans" w:eastAsia="Calibri" w:hAnsi="Open Sans" w:cs="Times New Roman"/>
              </w:rPr>
            </w:pPr>
            <w:r w:rsidRPr="005C210D">
              <w:rPr>
                <w:rFonts w:ascii="Open Sans" w:eastAsia="Calibri" w:hAnsi="Open Sans" w:cs="Times New Roman"/>
              </w:rPr>
              <w:t xml:space="preserve"> </w:t>
            </w:r>
          </w:p>
          <w:p w14:paraId="1E815A75" w14:textId="77777777" w:rsidR="000B061E" w:rsidRPr="005C210D" w:rsidRDefault="000B061E" w:rsidP="00070A0C">
            <w:pPr>
              <w:ind w:left="360"/>
              <w:rPr>
                <w:rFonts w:ascii="Open Sans" w:eastAsia="Calibri" w:hAnsi="Open Sans" w:cs="Times New Roman"/>
              </w:rPr>
            </w:pPr>
            <w:r w:rsidRPr="005C210D">
              <w:rPr>
                <w:rFonts w:ascii="Open Sans" w:eastAsia="Calibri" w:hAnsi="Open Sans" w:cs="Times New Roman"/>
              </w:rPr>
              <w:t xml:space="preserve">The employee must occasionally lift and/or move up to 25 pounds. Specific vision abilities required by this job include close vision and the ability to adjust focus. </w:t>
            </w:r>
          </w:p>
          <w:p w14:paraId="63780BA6" w14:textId="77777777" w:rsidR="000B061E" w:rsidRPr="005C210D" w:rsidRDefault="000B061E" w:rsidP="00070A0C">
            <w:pPr>
              <w:ind w:left="360"/>
              <w:rPr>
                <w:rFonts w:ascii="Open Sans" w:eastAsia="Calibri" w:hAnsi="Open Sans" w:cs="Times New Roman"/>
              </w:rPr>
            </w:pPr>
          </w:p>
          <w:p w14:paraId="0F63D4A5" w14:textId="77777777" w:rsidR="000B061E" w:rsidRPr="005C210D" w:rsidRDefault="000B061E" w:rsidP="00070A0C">
            <w:pPr>
              <w:ind w:left="360"/>
              <w:rPr>
                <w:rFonts w:ascii="Open Sans" w:eastAsia="Calibri" w:hAnsi="Open Sans" w:cs="Times New Roman"/>
              </w:rPr>
            </w:pPr>
            <w:r w:rsidRPr="005C210D">
              <w:rPr>
                <w:rFonts w:ascii="Open Sans" w:eastAsia="Calibri" w:hAnsi="Open Sans" w:cs="Times New Roman"/>
              </w:rPr>
              <w:t>The work environment is generally quiet.</w:t>
            </w:r>
          </w:p>
          <w:p w14:paraId="03E182A8" w14:textId="77777777" w:rsidR="000B061E" w:rsidRPr="005C210D" w:rsidRDefault="000B061E" w:rsidP="00070A0C">
            <w:pPr>
              <w:ind w:left="360"/>
              <w:rPr>
                <w:rFonts w:ascii="Open Sans" w:eastAsia="Calibri" w:hAnsi="Open Sans" w:cs="Times New Roman"/>
              </w:rPr>
            </w:pPr>
          </w:p>
          <w:p w14:paraId="7D5E09CB" w14:textId="77777777" w:rsidR="000B061E" w:rsidRPr="00A45C0A" w:rsidRDefault="000B061E" w:rsidP="000B061E">
            <w:pPr>
              <w:rPr>
                <w:rFonts w:ascii="Open Sans" w:eastAsia="Calibri" w:hAnsi="Open Sans" w:cs="Times New Roman"/>
                <w:b/>
              </w:rPr>
            </w:pPr>
            <w:r w:rsidRPr="00A45C0A">
              <w:rPr>
                <w:rFonts w:ascii="Open Sans" w:eastAsia="Calibri" w:hAnsi="Open Sans" w:cs="Times New Roman"/>
                <w:b/>
              </w:rPr>
              <w:t>O</w:t>
            </w:r>
            <w:r w:rsidR="00F0748A" w:rsidRPr="00A45C0A">
              <w:rPr>
                <w:rFonts w:ascii="Open Sans" w:eastAsia="Calibri" w:hAnsi="Open Sans" w:cs="Times New Roman"/>
                <w:b/>
              </w:rPr>
              <w:t>ther</w:t>
            </w:r>
          </w:p>
          <w:p w14:paraId="427834D6" w14:textId="77777777" w:rsidR="00593484" w:rsidRPr="005C210D" w:rsidRDefault="000B061E" w:rsidP="00651DE0">
            <w:pPr>
              <w:ind w:left="360"/>
              <w:rPr>
                <w:rFonts w:ascii="Open Sans" w:eastAsia="Calibri" w:hAnsi="Open Sans" w:cs="Times New Roman"/>
              </w:rPr>
            </w:pPr>
            <w:r w:rsidRPr="005C210D">
              <w:rPr>
                <w:rFonts w:ascii="Open Sans" w:eastAsia="Calibri" w:hAnsi="Open Sans" w:cs="Times New Roman"/>
              </w:rPr>
              <w:t>The duties listed above are intended only as illustrations of the various types of work that may be performed.  The omission of specific statements of duties does not exclude them from the position if the work is similar, related or a logical assignment to the position.</w:t>
            </w:r>
          </w:p>
          <w:p w14:paraId="188FC7B7" w14:textId="77777777" w:rsidR="00473326" w:rsidRPr="005C210D" w:rsidRDefault="00473326" w:rsidP="00651DE0">
            <w:pPr>
              <w:ind w:left="360"/>
              <w:rPr>
                <w:rFonts w:ascii="Open Sans" w:eastAsia="Calibri" w:hAnsi="Open Sans" w:cs="Times New Roman"/>
              </w:rPr>
            </w:pPr>
          </w:p>
          <w:p w14:paraId="71451CC4" w14:textId="77777777" w:rsidR="00473326" w:rsidRPr="005C210D" w:rsidRDefault="00473326" w:rsidP="00473326">
            <w:pPr>
              <w:rPr>
                <w:rFonts w:ascii="Open Sans" w:eastAsia="Calibri" w:hAnsi="Open Sans" w:cs="Times New Roman"/>
                <w:sz w:val="24"/>
                <w:szCs w:val="24"/>
              </w:rPr>
            </w:pPr>
          </w:p>
          <w:p w14:paraId="1BAABBBE" w14:textId="77777777" w:rsidR="00473326" w:rsidRPr="005C210D" w:rsidRDefault="00473326" w:rsidP="00473326">
            <w:pPr>
              <w:rPr>
                <w:rFonts w:ascii="Open Sans" w:eastAsia="Calibri" w:hAnsi="Open Sans" w:cs="Times New Roman"/>
                <w:sz w:val="24"/>
                <w:szCs w:val="24"/>
              </w:rPr>
            </w:pPr>
          </w:p>
        </w:tc>
      </w:tr>
      <w:tr w:rsidR="00593484" w:rsidRPr="005C210D" w14:paraId="403D0F96" w14:textId="77777777" w:rsidTr="005C210D">
        <w:tc>
          <w:tcPr>
            <w:tcW w:w="10998" w:type="dxa"/>
            <w:gridSpan w:val="3"/>
            <w:shd w:val="clear" w:color="auto" w:fill="000000" w:themeFill="text1"/>
          </w:tcPr>
          <w:p w14:paraId="5F6852CB" w14:textId="77777777" w:rsidR="00593484" w:rsidRPr="00A45C0A" w:rsidRDefault="00F0748A" w:rsidP="00F0748A">
            <w:pPr>
              <w:jc w:val="center"/>
              <w:rPr>
                <w:rFonts w:ascii="Open Sans" w:hAnsi="Open Sans" w:cs="Arial"/>
                <w:b/>
                <w:color w:val="FFFFFF" w:themeColor="background1"/>
                <w:sz w:val="24"/>
                <w:szCs w:val="24"/>
              </w:rPr>
            </w:pPr>
            <w:r w:rsidRPr="00A45C0A">
              <w:rPr>
                <w:rFonts w:ascii="Open Sans" w:hAnsi="Open Sans" w:cs="Arial"/>
                <w:b/>
                <w:color w:val="FFFFFF" w:themeColor="background1"/>
                <w:sz w:val="24"/>
                <w:szCs w:val="24"/>
              </w:rPr>
              <w:t>Approvals</w:t>
            </w:r>
          </w:p>
        </w:tc>
      </w:tr>
      <w:tr w:rsidR="00F0748A" w:rsidRPr="005C210D" w14:paraId="6BD943B8" w14:textId="77777777" w:rsidTr="005C210D">
        <w:tc>
          <w:tcPr>
            <w:tcW w:w="5499" w:type="dxa"/>
            <w:gridSpan w:val="2"/>
          </w:tcPr>
          <w:p w14:paraId="018BBF2B" w14:textId="77777777" w:rsidR="00F0748A" w:rsidRPr="005C210D" w:rsidRDefault="00F0748A">
            <w:pPr>
              <w:rPr>
                <w:rFonts w:ascii="Open Sans" w:hAnsi="Open Sans" w:cs="Arial"/>
                <w:sz w:val="24"/>
                <w:szCs w:val="24"/>
              </w:rPr>
            </w:pPr>
          </w:p>
          <w:p w14:paraId="693187A5" w14:textId="77777777" w:rsidR="00F0748A" w:rsidRPr="005C210D" w:rsidRDefault="00F0748A">
            <w:pPr>
              <w:rPr>
                <w:rFonts w:ascii="Open Sans" w:hAnsi="Open Sans" w:cs="Arial"/>
                <w:sz w:val="24"/>
                <w:szCs w:val="24"/>
              </w:rPr>
            </w:pPr>
          </w:p>
          <w:p w14:paraId="2C2DB988" w14:textId="77777777" w:rsidR="00F0748A" w:rsidRPr="005C210D" w:rsidRDefault="00F0748A">
            <w:pPr>
              <w:rPr>
                <w:rFonts w:ascii="Open Sans" w:hAnsi="Open Sans" w:cs="Arial"/>
                <w:sz w:val="24"/>
                <w:szCs w:val="24"/>
              </w:rPr>
            </w:pPr>
          </w:p>
          <w:p w14:paraId="71336D9F" w14:textId="77777777" w:rsidR="00F0748A" w:rsidRPr="005C210D" w:rsidRDefault="00F0748A">
            <w:pPr>
              <w:rPr>
                <w:rFonts w:ascii="Open Sans" w:hAnsi="Open Sans" w:cs="Arial"/>
                <w:sz w:val="24"/>
                <w:szCs w:val="24"/>
              </w:rPr>
            </w:pPr>
            <w:r w:rsidRPr="005C210D">
              <w:rPr>
                <w:rFonts w:ascii="Open Sans" w:hAnsi="Open Sans" w:cs="Arial"/>
                <w:sz w:val="24"/>
                <w:szCs w:val="24"/>
              </w:rPr>
              <w:t>____________________________________</w:t>
            </w:r>
          </w:p>
          <w:p w14:paraId="5D015715" w14:textId="77777777" w:rsidR="00F0748A" w:rsidRPr="005C210D" w:rsidRDefault="00F0748A" w:rsidP="00F0748A">
            <w:pPr>
              <w:rPr>
                <w:rFonts w:ascii="Open Sans" w:hAnsi="Open Sans" w:cs="Arial"/>
                <w:sz w:val="24"/>
                <w:szCs w:val="24"/>
              </w:rPr>
            </w:pPr>
            <w:r w:rsidRPr="005C210D">
              <w:rPr>
                <w:rFonts w:ascii="Open Sans" w:hAnsi="Open Sans" w:cs="Arial"/>
                <w:sz w:val="24"/>
                <w:szCs w:val="24"/>
              </w:rPr>
              <w:t>Supervisor                                 Date</w:t>
            </w:r>
          </w:p>
          <w:p w14:paraId="1776B73E" w14:textId="77777777" w:rsidR="00F0748A" w:rsidRPr="005C210D" w:rsidRDefault="00F0748A">
            <w:pPr>
              <w:rPr>
                <w:rFonts w:ascii="Open Sans" w:hAnsi="Open Sans" w:cs="Arial"/>
                <w:sz w:val="24"/>
                <w:szCs w:val="24"/>
              </w:rPr>
            </w:pPr>
          </w:p>
        </w:tc>
        <w:tc>
          <w:tcPr>
            <w:tcW w:w="5499" w:type="dxa"/>
          </w:tcPr>
          <w:p w14:paraId="40608D9B" w14:textId="77777777" w:rsidR="00F0748A" w:rsidRPr="005C210D" w:rsidRDefault="00F0748A" w:rsidP="00F0748A">
            <w:pPr>
              <w:rPr>
                <w:rFonts w:ascii="Open Sans" w:hAnsi="Open Sans" w:cs="Arial"/>
                <w:sz w:val="24"/>
                <w:szCs w:val="24"/>
              </w:rPr>
            </w:pPr>
          </w:p>
          <w:p w14:paraId="5325431B" w14:textId="77777777" w:rsidR="00F0748A" w:rsidRPr="005C210D" w:rsidRDefault="00F0748A" w:rsidP="00F0748A">
            <w:pPr>
              <w:rPr>
                <w:rFonts w:ascii="Open Sans" w:hAnsi="Open Sans" w:cs="Arial"/>
                <w:sz w:val="24"/>
                <w:szCs w:val="24"/>
              </w:rPr>
            </w:pPr>
          </w:p>
          <w:p w14:paraId="578C4DCE" w14:textId="77777777" w:rsidR="00F0748A" w:rsidRPr="005C210D" w:rsidRDefault="00F0748A" w:rsidP="00F0748A">
            <w:pPr>
              <w:rPr>
                <w:rFonts w:ascii="Open Sans" w:hAnsi="Open Sans" w:cs="Arial"/>
                <w:sz w:val="24"/>
                <w:szCs w:val="24"/>
              </w:rPr>
            </w:pPr>
          </w:p>
          <w:p w14:paraId="3C91C05D" w14:textId="77777777" w:rsidR="00F0748A" w:rsidRPr="005C210D" w:rsidRDefault="00F0748A" w:rsidP="00F0748A">
            <w:pPr>
              <w:rPr>
                <w:rFonts w:ascii="Open Sans" w:hAnsi="Open Sans" w:cs="Arial"/>
                <w:sz w:val="24"/>
                <w:szCs w:val="24"/>
              </w:rPr>
            </w:pPr>
            <w:r w:rsidRPr="005C210D">
              <w:rPr>
                <w:rFonts w:ascii="Open Sans" w:hAnsi="Open Sans" w:cs="Arial"/>
                <w:sz w:val="24"/>
                <w:szCs w:val="24"/>
              </w:rPr>
              <w:t>______________________________________</w:t>
            </w:r>
          </w:p>
          <w:p w14:paraId="3E8D722C" w14:textId="77777777" w:rsidR="00F0748A" w:rsidRPr="005C210D" w:rsidRDefault="00F0748A" w:rsidP="00F0748A">
            <w:pPr>
              <w:rPr>
                <w:rFonts w:ascii="Open Sans" w:hAnsi="Open Sans" w:cs="Arial"/>
                <w:sz w:val="24"/>
                <w:szCs w:val="24"/>
              </w:rPr>
            </w:pPr>
            <w:r w:rsidRPr="005C210D">
              <w:rPr>
                <w:rFonts w:ascii="Open Sans" w:hAnsi="Open Sans" w:cs="Arial"/>
                <w:sz w:val="24"/>
                <w:szCs w:val="24"/>
              </w:rPr>
              <w:t>HR Director                                Date</w:t>
            </w:r>
          </w:p>
          <w:p w14:paraId="5361D946" w14:textId="77777777" w:rsidR="00F0748A" w:rsidRPr="005C210D" w:rsidRDefault="00F0748A" w:rsidP="00F0748A">
            <w:pPr>
              <w:rPr>
                <w:rFonts w:ascii="Open Sans" w:hAnsi="Open Sans" w:cs="Arial"/>
                <w:sz w:val="24"/>
                <w:szCs w:val="24"/>
              </w:rPr>
            </w:pPr>
          </w:p>
        </w:tc>
      </w:tr>
    </w:tbl>
    <w:p w14:paraId="0907DC43" w14:textId="77777777" w:rsidR="005F4326" w:rsidRPr="005C210D" w:rsidRDefault="005F4326">
      <w:pPr>
        <w:rPr>
          <w:rFonts w:ascii="Open Sans" w:hAnsi="Open Sans" w:cs="Arial"/>
          <w:sz w:val="24"/>
          <w:szCs w:val="24"/>
        </w:rPr>
      </w:pPr>
    </w:p>
    <w:sectPr w:rsidR="005F4326" w:rsidRPr="005C210D" w:rsidSect="000B06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altName w:val="Calibri"/>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A04DB"/>
    <w:multiLevelType w:val="hybridMultilevel"/>
    <w:tmpl w:val="EF7612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CE31F27"/>
    <w:multiLevelType w:val="hybridMultilevel"/>
    <w:tmpl w:val="2332864E"/>
    <w:lvl w:ilvl="0" w:tplc="04090001">
      <w:start w:val="1"/>
      <w:numFmt w:val="bullet"/>
      <w:lvlText w:val=""/>
      <w:lvlJc w:val="left"/>
      <w:pPr>
        <w:tabs>
          <w:tab w:val="num" w:pos="1080"/>
        </w:tabs>
        <w:ind w:left="1080" w:hanging="360"/>
      </w:pPr>
      <w:rPr>
        <w:rFonts w:ascii="Symbol" w:hAnsi="Symbol" w:hint="default"/>
      </w:rPr>
    </w:lvl>
    <w:lvl w:ilvl="1" w:tplc="BE48830C">
      <w:start w:val="1"/>
      <w:numFmt w:val="bullet"/>
      <w:lvlText w:val="o"/>
      <w:lvlJc w:val="left"/>
      <w:pPr>
        <w:tabs>
          <w:tab w:val="num" w:pos="1800"/>
        </w:tabs>
        <w:ind w:left="1800" w:hanging="360"/>
      </w:pPr>
      <w:rPr>
        <w:rFonts w:ascii="Century Gothic" w:hAnsi="Century Gothic" w:hint="default"/>
        <w:b w:val="0"/>
        <w:i w:val="0"/>
        <w:caps w:val="0"/>
        <w:strike w:val="0"/>
        <w:dstrike w:val="0"/>
        <w:vanish w:val="0"/>
        <w:color w:val="000000"/>
        <w:sz w:val="20"/>
        <w:szCs w:val="20"/>
        <w:u w:val="none"/>
        <w:effect w:val="none"/>
        <w:vertAlign w:val="baseline"/>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F02022"/>
    <w:multiLevelType w:val="hybridMultilevel"/>
    <w:tmpl w:val="E592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A70C6"/>
    <w:multiLevelType w:val="hybridMultilevel"/>
    <w:tmpl w:val="4B7A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F12B1"/>
    <w:multiLevelType w:val="multilevel"/>
    <w:tmpl w:val="76B6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600C3"/>
    <w:multiLevelType w:val="hybridMultilevel"/>
    <w:tmpl w:val="EFAC4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9C03C2"/>
    <w:multiLevelType w:val="hybridMultilevel"/>
    <w:tmpl w:val="2768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21FB0"/>
    <w:multiLevelType w:val="hybridMultilevel"/>
    <w:tmpl w:val="D8FE3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B71B79"/>
    <w:multiLevelType w:val="hybridMultilevel"/>
    <w:tmpl w:val="4D16C906"/>
    <w:lvl w:ilvl="0" w:tplc="B6DC87FC">
      <w:start w:val="1"/>
      <w:numFmt w:val="bullet"/>
      <w:lvlText w:val=""/>
      <w:lvlJc w:val="left"/>
      <w:pPr>
        <w:tabs>
          <w:tab w:val="num" w:pos="780"/>
        </w:tabs>
        <w:ind w:left="7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9C4262"/>
    <w:multiLevelType w:val="multilevel"/>
    <w:tmpl w:val="C112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B00CB"/>
    <w:multiLevelType w:val="hybridMultilevel"/>
    <w:tmpl w:val="4134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137BD"/>
    <w:multiLevelType w:val="hybridMultilevel"/>
    <w:tmpl w:val="3D3A2D0E"/>
    <w:lvl w:ilvl="0" w:tplc="B6DC87FC">
      <w:start w:val="1"/>
      <w:numFmt w:val="bullet"/>
      <w:lvlText w:val=""/>
      <w:lvlJc w:val="left"/>
      <w:pPr>
        <w:tabs>
          <w:tab w:val="num" w:pos="780"/>
        </w:tabs>
        <w:ind w:left="7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E2348E"/>
    <w:multiLevelType w:val="hybridMultilevel"/>
    <w:tmpl w:val="CBCA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1383B"/>
    <w:multiLevelType w:val="hybridMultilevel"/>
    <w:tmpl w:val="C130EDFA"/>
    <w:lvl w:ilvl="0" w:tplc="B6DC87FC">
      <w:start w:val="1"/>
      <w:numFmt w:val="bullet"/>
      <w:lvlText w:val=""/>
      <w:lvlJc w:val="left"/>
      <w:pPr>
        <w:tabs>
          <w:tab w:val="num" w:pos="7200"/>
        </w:tabs>
        <w:ind w:left="720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097649"/>
    <w:multiLevelType w:val="hybridMultilevel"/>
    <w:tmpl w:val="342E3D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65651"/>
    <w:multiLevelType w:val="hybridMultilevel"/>
    <w:tmpl w:val="6D0E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251D1"/>
    <w:multiLevelType w:val="hybridMultilevel"/>
    <w:tmpl w:val="063C9594"/>
    <w:lvl w:ilvl="0" w:tplc="B1FA730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FC55D9"/>
    <w:multiLevelType w:val="hybridMultilevel"/>
    <w:tmpl w:val="7986844A"/>
    <w:lvl w:ilvl="0" w:tplc="82268CD8">
      <w:start w:val="1"/>
      <w:numFmt w:val="bullet"/>
      <w:lvlText w:val="•"/>
      <w:lvlJc w:val="left"/>
      <w:pPr>
        <w:tabs>
          <w:tab w:val="num" w:pos="1080"/>
        </w:tabs>
        <w:ind w:left="1080" w:hanging="360"/>
      </w:pPr>
      <w:rPr>
        <w:rFonts w:ascii="Century Gothic" w:hAnsi="Century Gothic" w:hint="default"/>
        <w:b w:val="0"/>
        <w:i w:val="0"/>
        <w:caps w:val="0"/>
        <w:strike w:val="0"/>
        <w:dstrike w:val="0"/>
        <w:vanish w:val="0"/>
        <w:color w:val="000000"/>
        <w:sz w:val="20"/>
        <w:szCs w:val="20"/>
        <w:u w:val="none"/>
        <w:effect w:val="none"/>
        <w:vertAlign w:val="baseli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8330A15"/>
    <w:multiLevelType w:val="hybridMultilevel"/>
    <w:tmpl w:val="1094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42FD9"/>
    <w:multiLevelType w:val="hybridMultilevel"/>
    <w:tmpl w:val="9A52B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7761E8"/>
    <w:multiLevelType w:val="hybridMultilevel"/>
    <w:tmpl w:val="8784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D7F2F"/>
    <w:multiLevelType w:val="hybridMultilevel"/>
    <w:tmpl w:val="DF9AB77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59A5630D"/>
    <w:multiLevelType w:val="hybridMultilevel"/>
    <w:tmpl w:val="85B29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8072F4"/>
    <w:multiLevelType w:val="hybridMultilevel"/>
    <w:tmpl w:val="77DC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2E52DA"/>
    <w:multiLevelType w:val="hybridMultilevel"/>
    <w:tmpl w:val="8104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0F79C3"/>
    <w:multiLevelType w:val="hybridMultilevel"/>
    <w:tmpl w:val="01AA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B05123"/>
    <w:multiLevelType w:val="hybridMultilevel"/>
    <w:tmpl w:val="D282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422243"/>
    <w:multiLevelType w:val="hybridMultilevel"/>
    <w:tmpl w:val="27540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466E27"/>
    <w:multiLevelType w:val="hybridMultilevel"/>
    <w:tmpl w:val="4B70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BE69CC"/>
    <w:multiLevelType w:val="hybridMultilevel"/>
    <w:tmpl w:val="172423B4"/>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0" w15:restartNumberingAfterBreak="0">
    <w:nsid w:val="791144F6"/>
    <w:multiLevelType w:val="hybridMultilevel"/>
    <w:tmpl w:val="7F68578A"/>
    <w:lvl w:ilvl="0" w:tplc="8B02331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7FF07447"/>
    <w:multiLevelType w:val="hybridMultilevel"/>
    <w:tmpl w:val="242AC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9"/>
  </w:num>
  <w:num w:numId="3">
    <w:abstractNumId w:val="1"/>
  </w:num>
  <w:num w:numId="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7"/>
  </w:num>
  <w:num w:numId="7">
    <w:abstractNumId w:val="30"/>
  </w:num>
  <w:num w:numId="8">
    <w:abstractNumId w:val="19"/>
  </w:num>
  <w:num w:numId="9">
    <w:abstractNumId w:val="13"/>
  </w:num>
  <w:num w:numId="10">
    <w:abstractNumId w:val="28"/>
  </w:num>
  <w:num w:numId="11">
    <w:abstractNumId w:val="8"/>
  </w:num>
  <w:num w:numId="12">
    <w:abstractNumId w:val="10"/>
  </w:num>
  <w:num w:numId="13">
    <w:abstractNumId w:val="16"/>
  </w:num>
  <w:num w:numId="14">
    <w:abstractNumId w:val="11"/>
  </w:num>
  <w:num w:numId="15">
    <w:abstractNumId w:val="18"/>
  </w:num>
  <w:num w:numId="16">
    <w:abstractNumId w:val="3"/>
  </w:num>
  <w:num w:numId="17">
    <w:abstractNumId w:val="7"/>
  </w:num>
  <w:num w:numId="18">
    <w:abstractNumId w:val="12"/>
  </w:num>
  <w:num w:numId="19">
    <w:abstractNumId w:val="0"/>
  </w:num>
  <w:num w:numId="20">
    <w:abstractNumId w:val="31"/>
  </w:num>
  <w:num w:numId="21">
    <w:abstractNumId w:val="21"/>
  </w:num>
  <w:num w:numId="22">
    <w:abstractNumId w:val="14"/>
  </w:num>
  <w:num w:numId="23">
    <w:abstractNumId w:val="22"/>
  </w:num>
  <w:num w:numId="24">
    <w:abstractNumId w:val="23"/>
  </w:num>
  <w:num w:numId="25">
    <w:abstractNumId w:val="20"/>
  </w:num>
  <w:num w:numId="26">
    <w:abstractNumId w:val="4"/>
  </w:num>
  <w:num w:numId="27">
    <w:abstractNumId w:val="15"/>
  </w:num>
  <w:num w:numId="28">
    <w:abstractNumId w:val="24"/>
  </w:num>
  <w:num w:numId="29">
    <w:abstractNumId w:val="9"/>
  </w:num>
  <w:num w:numId="30">
    <w:abstractNumId w:val="2"/>
  </w:num>
  <w:num w:numId="31">
    <w:abstractNumId w:val="26"/>
  </w:num>
  <w:num w:numId="32">
    <w:abstractNumId w:val="5"/>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yNzMzNDA3tTQzMzBQ0lEKTi0uzszPAykwqgUAX2al7CwAAAA="/>
  </w:docVars>
  <w:rsids>
    <w:rsidRoot w:val="00593484"/>
    <w:rsid w:val="00007BA3"/>
    <w:rsid w:val="00015F6B"/>
    <w:rsid w:val="00033002"/>
    <w:rsid w:val="000447D9"/>
    <w:rsid w:val="000453FB"/>
    <w:rsid w:val="000574D6"/>
    <w:rsid w:val="00067523"/>
    <w:rsid w:val="00070A0C"/>
    <w:rsid w:val="000710D2"/>
    <w:rsid w:val="00080CCF"/>
    <w:rsid w:val="00086E72"/>
    <w:rsid w:val="000A0763"/>
    <w:rsid w:val="000B061E"/>
    <w:rsid w:val="000C4B53"/>
    <w:rsid w:val="000C55FC"/>
    <w:rsid w:val="000F56D4"/>
    <w:rsid w:val="00113FC4"/>
    <w:rsid w:val="00116E2B"/>
    <w:rsid w:val="0012689E"/>
    <w:rsid w:val="00134E7D"/>
    <w:rsid w:val="00145CBF"/>
    <w:rsid w:val="00147431"/>
    <w:rsid w:val="00147BBF"/>
    <w:rsid w:val="00173AC1"/>
    <w:rsid w:val="00190014"/>
    <w:rsid w:val="0019237E"/>
    <w:rsid w:val="001950FD"/>
    <w:rsid w:val="001A4498"/>
    <w:rsid w:val="001A5246"/>
    <w:rsid w:val="001C660C"/>
    <w:rsid w:val="001C6667"/>
    <w:rsid w:val="001E1403"/>
    <w:rsid w:val="001E4B16"/>
    <w:rsid w:val="00211CB3"/>
    <w:rsid w:val="00222042"/>
    <w:rsid w:val="00222DF4"/>
    <w:rsid w:val="00224D91"/>
    <w:rsid w:val="00226026"/>
    <w:rsid w:val="00226FB0"/>
    <w:rsid w:val="002510DF"/>
    <w:rsid w:val="0025661F"/>
    <w:rsid w:val="00275517"/>
    <w:rsid w:val="002766BB"/>
    <w:rsid w:val="002A3D2A"/>
    <w:rsid w:val="002B127E"/>
    <w:rsid w:val="002B3ECA"/>
    <w:rsid w:val="002C026B"/>
    <w:rsid w:val="002C0FB8"/>
    <w:rsid w:val="002C1304"/>
    <w:rsid w:val="002C1EE7"/>
    <w:rsid w:val="002E1C2F"/>
    <w:rsid w:val="002E53AF"/>
    <w:rsid w:val="002F08C1"/>
    <w:rsid w:val="002F6ABB"/>
    <w:rsid w:val="003249FE"/>
    <w:rsid w:val="00333881"/>
    <w:rsid w:val="00337BDE"/>
    <w:rsid w:val="00343CE1"/>
    <w:rsid w:val="003451E8"/>
    <w:rsid w:val="00353934"/>
    <w:rsid w:val="00357E49"/>
    <w:rsid w:val="00365149"/>
    <w:rsid w:val="00367692"/>
    <w:rsid w:val="00393C32"/>
    <w:rsid w:val="00397BD7"/>
    <w:rsid w:val="003A13C4"/>
    <w:rsid w:val="003A19B7"/>
    <w:rsid w:val="003A4BE8"/>
    <w:rsid w:val="003A723D"/>
    <w:rsid w:val="003C3ECD"/>
    <w:rsid w:val="003D5517"/>
    <w:rsid w:val="00411D54"/>
    <w:rsid w:val="004143F1"/>
    <w:rsid w:val="00415B7F"/>
    <w:rsid w:val="00423174"/>
    <w:rsid w:val="00424A6A"/>
    <w:rsid w:val="00435142"/>
    <w:rsid w:val="0044285E"/>
    <w:rsid w:val="00446FBA"/>
    <w:rsid w:val="00461901"/>
    <w:rsid w:val="00473326"/>
    <w:rsid w:val="00473C22"/>
    <w:rsid w:val="00473F42"/>
    <w:rsid w:val="00480B2C"/>
    <w:rsid w:val="004B4F95"/>
    <w:rsid w:val="004B6FD0"/>
    <w:rsid w:val="004D2543"/>
    <w:rsid w:val="004D541F"/>
    <w:rsid w:val="004E1FCA"/>
    <w:rsid w:val="004F4396"/>
    <w:rsid w:val="0050776D"/>
    <w:rsid w:val="00532297"/>
    <w:rsid w:val="00547FD8"/>
    <w:rsid w:val="00551BBD"/>
    <w:rsid w:val="00571BFB"/>
    <w:rsid w:val="00573FEA"/>
    <w:rsid w:val="00593484"/>
    <w:rsid w:val="00594DAC"/>
    <w:rsid w:val="005B06B3"/>
    <w:rsid w:val="005B46C3"/>
    <w:rsid w:val="005B4F31"/>
    <w:rsid w:val="005C210D"/>
    <w:rsid w:val="005D5772"/>
    <w:rsid w:val="005E0150"/>
    <w:rsid w:val="005E1C60"/>
    <w:rsid w:val="005E2D7A"/>
    <w:rsid w:val="005E50FE"/>
    <w:rsid w:val="005F4326"/>
    <w:rsid w:val="006167DA"/>
    <w:rsid w:val="00632376"/>
    <w:rsid w:val="006327D3"/>
    <w:rsid w:val="00642116"/>
    <w:rsid w:val="00646C3E"/>
    <w:rsid w:val="006501AC"/>
    <w:rsid w:val="00651DE0"/>
    <w:rsid w:val="006549FB"/>
    <w:rsid w:val="0065544C"/>
    <w:rsid w:val="00664BE7"/>
    <w:rsid w:val="00671104"/>
    <w:rsid w:val="006739A3"/>
    <w:rsid w:val="006A0E3D"/>
    <w:rsid w:val="006A1C81"/>
    <w:rsid w:val="006A4B37"/>
    <w:rsid w:val="006A5C13"/>
    <w:rsid w:val="006B15EC"/>
    <w:rsid w:val="006C0AA9"/>
    <w:rsid w:val="006D54F8"/>
    <w:rsid w:val="006E12F4"/>
    <w:rsid w:val="00702D72"/>
    <w:rsid w:val="00704FDF"/>
    <w:rsid w:val="00706712"/>
    <w:rsid w:val="00711205"/>
    <w:rsid w:val="007114AB"/>
    <w:rsid w:val="00721AAC"/>
    <w:rsid w:val="0072378C"/>
    <w:rsid w:val="007245C0"/>
    <w:rsid w:val="007316B8"/>
    <w:rsid w:val="007401D9"/>
    <w:rsid w:val="007543A1"/>
    <w:rsid w:val="00756AE9"/>
    <w:rsid w:val="0077317D"/>
    <w:rsid w:val="007738AF"/>
    <w:rsid w:val="00783A4A"/>
    <w:rsid w:val="00787373"/>
    <w:rsid w:val="007A2C51"/>
    <w:rsid w:val="007A2EA4"/>
    <w:rsid w:val="007C5CE7"/>
    <w:rsid w:val="007D6529"/>
    <w:rsid w:val="007E0221"/>
    <w:rsid w:val="007F70BA"/>
    <w:rsid w:val="008048EA"/>
    <w:rsid w:val="00821CDF"/>
    <w:rsid w:val="0082329C"/>
    <w:rsid w:val="0083165B"/>
    <w:rsid w:val="00851E4C"/>
    <w:rsid w:val="0085203D"/>
    <w:rsid w:val="0085273C"/>
    <w:rsid w:val="008633B4"/>
    <w:rsid w:val="00866744"/>
    <w:rsid w:val="008679FE"/>
    <w:rsid w:val="00870115"/>
    <w:rsid w:val="0087560E"/>
    <w:rsid w:val="00887EC9"/>
    <w:rsid w:val="00891979"/>
    <w:rsid w:val="008C5F69"/>
    <w:rsid w:val="008D4F8D"/>
    <w:rsid w:val="008E148F"/>
    <w:rsid w:val="008E369F"/>
    <w:rsid w:val="008E5AA9"/>
    <w:rsid w:val="008E723E"/>
    <w:rsid w:val="008F48DE"/>
    <w:rsid w:val="00914B1C"/>
    <w:rsid w:val="009166DC"/>
    <w:rsid w:val="009327DA"/>
    <w:rsid w:val="0093638D"/>
    <w:rsid w:val="00940E20"/>
    <w:rsid w:val="00941DCE"/>
    <w:rsid w:val="009457A2"/>
    <w:rsid w:val="009519DC"/>
    <w:rsid w:val="00983D29"/>
    <w:rsid w:val="009B78C1"/>
    <w:rsid w:val="009D7EDD"/>
    <w:rsid w:val="009D7F70"/>
    <w:rsid w:val="009E04AE"/>
    <w:rsid w:val="009F47FF"/>
    <w:rsid w:val="00A02729"/>
    <w:rsid w:val="00A04717"/>
    <w:rsid w:val="00A4339D"/>
    <w:rsid w:val="00A45C0A"/>
    <w:rsid w:val="00A466DC"/>
    <w:rsid w:val="00A560EF"/>
    <w:rsid w:val="00A70708"/>
    <w:rsid w:val="00A732D8"/>
    <w:rsid w:val="00A9285F"/>
    <w:rsid w:val="00A93BB5"/>
    <w:rsid w:val="00A9776D"/>
    <w:rsid w:val="00AB05C9"/>
    <w:rsid w:val="00AC5E67"/>
    <w:rsid w:val="00AD61E7"/>
    <w:rsid w:val="00AD6A35"/>
    <w:rsid w:val="00AD78E3"/>
    <w:rsid w:val="00AF17E4"/>
    <w:rsid w:val="00B02585"/>
    <w:rsid w:val="00B037CD"/>
    <w:rsid w:val="00B0727D"/>
    <w:rsid w:val="00B23BF5"/>
    <w:rsid w:val="00B2598C"/>
    <w:rsid w:val="00B278F6"/>
    <w:rsid w:val="00B4007E"/>
    <w:rsid w:val="00B52182"/>
    <w:rsid w:val="00B64FA8"/>
    <w:rsid w:val="00B6534E"/>
    <w:rsid w:val="00B6592D"/>
    <w:rsid w:val="00B6597B"/>
    <w:rsid w:val="00B71E89"/>
    <w:rsid w:val="00B82E29"/>
    <w:rsid w:val="00BA4B19"/>
    <w:rsid w:val="00BA7436"/>
    <w:rsid w:val="00BB0E27"/>
    <w:rsid w:val="00BB1D1B"/>
    <w:rsid w:val="00BB5C15"/>
    <w:rsid w:val="00BC4B14"/>
    <w:rsid w:val="00BD5DBE"/>
    <w:rsid w:val="00BE7A4A"/>
    <w:rsid w:val="00BF33D0"/>
    <w:rsid w:val="00BF55D8"/>
    <w:rsid w:val="00BF5E97"/>
    <w:rsid w:val="00C05D8B"/>
    <w:rsid w:val="00C073E2"/>
    <w:rsid w:val="00C1323E"/>
    <w:rsid w:val="00C22A06"/>
    <w:rsid w:val="00C33760"/>
    <w:rsid w:val="00C413AB"/>
    <w:rsid w:val="00C430E8"/>
    <w:rsid w:val="00C438C4"/>
    <w:rsid w:val="00C479CE"/>
    <w:rsid w:val="00C952D3"/>
    <w:rsid w:val="00CA072D"/>
    <w:rsid w:val="00CA0CAA"/>
    <w:rsid w:val="00CC219C"/>
    <w:rsid w:val="00CC5E39"/>
    <w:rsid w:val="00CD0219"/>
    <w:rsid w:val="00CE49A0"/>
    <w:rsid w:val="00CE60FC"/>
    <w:rsid w:val="00CF3B4C"/>
    <w:rsid w:val="00CF7596"/>
    <w:rsid w:val="00D04BAE"/>
    <w:rsid w:val="00D06B66"/>
    <w:rsid w:val="00D06E6C"/>
    <w:rsid w:val="00D36912"/>
    <w:rsid w:val="00D51CD7"/>
    <w:rsid w:val="00D66B39"/>
    <w:rsid w:val="00D95484"/>
    <w:rsid w:val="00D97B77"/>
    <w:rsid w:val="00DA5FB3"/>
    <w:rsid w:val="00DB4A73"/>
    <w:rsid w:val="00DC4288"/>
    <w:rsid w:val="00DC532A"/>
    <w:rsid w:val="00DC5996"/>
    <w:rsid w:val="00DD282A"/>
    <w:rsid w:val="00DE00C6"/>
    <w:rsid w:val="00DE7F08"/>
    <w:rsid w:val="00DF0136"/>
    <w:rsid w:val="00DF01AF"/>
    <w:rsid w:val="00DF284E"/>
    <w:rsid w:val="00E006BB"/>
    <w:rsid w:val="00E02755"/>
    <w:rsid w:val="00E1044D"/>
    <w:rsid w:val="00E20667"/>
    <w:rsid w:val="00E5079E"/>
    <w:rsid w:val="00E656C4"/>
    <w:rsid w:val="00E93A9A"/>
    <w:rsid w:val="00E9718B"/>
    <w:rsid w:val="00EA226D"/>
    <w:rsid w:val="00EC08FF"/>
    <w:rsid w:val="00ED1092"/>
    <w:rsid w:val="00EE04A6"/>
    <w:rsid w:val="00EE2418"/>
    <w:rsid w:val="00EE3791"/>
    <w:rsid w:val="00F008E0"/>
    <w:rsid w:val="00F0748A"/>
    <w:rsid w:val="00F10574"/>
    <w:rsid w:val="00F32E31"/>
    <w:rsid w:val="00F411B5"/>
    <w:rsid w:val="00F501AE"/>
    <w:rsid w:val="00F5395A"/>
    <w:rsid w:val="00F5412F"/>
    <w:rsid w:val="00F60F5B"/>
    <w:rsid w:val="00F7247D"/>
    <w:rsid w:val="00F737B5"/>
    <w:rsid w:val="00F83531"/>
    <w:rsid w:val="00F846E1"/>
    <w:rsid w:val="00F8575C"/>
    <w:rsid w:val="00F9179B"/>
    <w:rsid w:val="00FA236D"/>
    <w:rsid w:val="00FA3548"/>
    <w:rsid w:val="00FA75BE"/>
    <w:rsid w:val="00FC3C65"/>
    <w:rsid w:val="00FC7A3B"/>
    <w:rsid w:val="00FD1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FEC9D"/>
  <w15:docId w15:val="{BBBA025F-B824-4F7A-90F3-DEB91990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43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4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93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484"/>
    <w:rPr>
      <w:rFonts w:ascii="Tahoma" w:hAnsi="Tahoma" w:cs="Tahoma"/>
      <w:sz w:val="16"/>
      <w:szCs w:val="16"/>
    </w:rPr>
  </w:style>
  <w:style w:type="paragraph" w:styleId="NormalWeb">
    <w:name w:val="Normal (Web)"/>
    <w:basedOn w:val="Normal"/>
    <w:rsid w:val="00593484"/>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593484"/>
    <w:pPr>
      <w:ind w:left="720"/>
      <w:contextualSpacing/>
    </w:pPr>
  </w:style>
  <w:style w:type="paragraph" w:styleId="NoSpacing">
    <w:name w:val="No Spacing"/>
    <w:uiPriority w:val="1"/>
    <w:qFormat/>
    <w:rsid w:val="003A13C4"/>
    <w:pPr>
      <w:spacing w:after="0" w:line="240" w:lineRule="auto"/>
    </w:pPr>
  </w:style>
  <w:style w:type="table" w:customStyle="1" w:styleId="TableGrid1">
    <w:name w:val="Table Grid1"/>
    <w:basedOn w:val="TableNormal"/>
    <w:next w:val="TableGrid"/>
    <w:uiPriority w:val="59"/>
    <w:rsid w:val="00651D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0111">
      <w:bodyDiv w:val="1"/>
      <w:marLeft w:val="0"/>
      <w:marRight w:val="0"/>
      <w:marTop w:val="0"/>
      <w:marBottom w:val="0"/>
      <w:divBdr>
        <w:top w:val="none" w:sz="0" w:space="0" w:color="auto"/>
        <w:left w:val="none" w:sz="0" w:space="0" w:color="auto"/>
        <w:bottom w:val="none" w:sz="0" w:space="0" w:color="auto"/>
        <w:right w:val="none" w:sz="0" w:space="0" w:color="auto"/>
      </w:divBdr>
    </w:div>
    <w:div w:id="242300822">
      <w:bodyDiv w:val="1"/>
      <w:marLeft w:val="0"/>
      <w:marRight w:val="0"/>
      <w:marTop w:val="0"/>
      <w:marBottom w:val="0"/>
      <w:divBdr>
        <w:top w:val="none" w:sz="0" w:space="0" w:color="auto"/>
        <w:left w:val="none" w:sz="0" w:space="0" w:color="auto"/>
        <w:bottom w:val="none" w:sz="0" w:space="0" w:color="auto"/>
        <w:right w:val="none" w:sz="0" w:space="0" w:color="auto"/>
      </w:divBdr>
    </w:div>
    <w:div w:id="296179595">
      <w:bodyDiv w:val="1"/>
      <w:marLeft w:val="0"/>
      <w:marRight w:val="0"/>
      <w:marTop w:val="0"/>
      <w:marBottom w:val="0"/>
      <w:divBdr>
        <w:top w:val="none" w:sz="0" w:space="0" w:color="auto"/>
        <w:left w:val="none" w:sz="0" w:space="0" w:color="auto"/>
        <w:bottom w:val="none" w:sz="0" w:space="0" w:color="auto"/>
        <w:right w:val="none" w:sz="0" w:space="0" w:color="auto"/>
      </w:divBdr>
    </w:div>
    <w:div w:id="575089678">
      <w:bodyDiv w:val="1"/>
      <w:marLeft w:val="0"/>
      <w:marRight w:val="0"/>
      <w:marTop w:val="0"/>
      <w:marBottom w:val="0"/>
      <w:divBdr>
        <w:top w:val="none" w:sz="0" w:space="0" w:color="auto"/>
        <w:left w:val="none" w:sz="0" w:space="0" w:color="auto"/>
        <w:bottom w:val="none" w:sz="0" w:space="0" w:color="auto"/>
        <w:right w:val="none" w:sz="0" w:space="0" w:color="auto"/>
      </w:divBdr>
    </w:div>
    <w:div w:id="645014821">
      <w:bodyDiv w:val="1"/>
      <w:marLeft w:val="0"/>
      <w:marRight w:val="0"/>
      <w:marTop w:val="0"/>
      <w:marBottom w:val="0"/>
      <w:divBdr>
        <w:top w:val="none" w:sz="0" w:space="0" w:color="auto"/>
        <w:left w:val="none" w:sz="0" w:space="0" w:color="auto"/>
        <w:bottom w:val="none" w:sz="0" w:space="0" w:color="auto"/>
        <w:right w:val="none" w:sz="0" w:space="0" w:color="auto"/>
      </w:divBdr>
    </w:div>
    <w:div w:id="1369603475">
      <w:bodyDiv w:val="1"/>
      <w:marLeft w:val="0"/>
      <w:marRight w:val="0"/>
      <w:marTop w:val="0"/>
      <w:marBottom w:val="0"/>
      <w:divBdr>
        <w:top w:val="none" w:sz="0" w:space="0" w:color="auto"/>
        <w:left w:val="none" w:sz="0" w:space="0" w:color="auto"/>
        <w:bottom w:val="none" w:sz="0" w:space="0" w:color="auto"/>
        <w:right w:val="none" w:sz="0" w:space="0" w:color="auto"/>
      </w:divBdr>
    </w:div>
    <w:div w:id="1499539428">
      <w:bodyDiv w:val="1"/>
      <w:marLeft w:val="0"/>
      <w:marRight w:val="0"/>
      <w:marTop w:val="0"/>
      <w:marBottom w:val="0"/>
      <w:divBdr>
        <w:top w:val="none" w:sz="0" w:space="0" w:color="auto"/>
        <w:left w:val="none" w:sz="0" w:space="0" w:color="auto"/>
        <w:bottom w:val="none" w:sz="0" w:space="0" w:color="auto"/>
        <w:right w:val="none" w:sz="0" w:space="0" w:color="auto"/>
      </w:divBdr>
    </w:div>
    <w:div w:id="1563370176">
      <w:bodyDiv w:val="1"/>
      <w:marLeft w:val="0"/>
      <w:marRight w:val="0"/>
      <w:marTop w:val="0"/>
      <w:marBottom w:val="0"/>
      <w:divBdr>
        <w:top w:val="none" w:sz="0" w:space="0" w:color="auto"/>
        <w:left w:val="none" w:sz="0" w:space="0" w:color="auto"/>
        <w:bottom w:val="none" w:sz="0" w:space="0" w:color="auto"/>
        <w:right w:val="none" w:sz="0" w:space="0" w:color="auto"/>
      </w:divBdr>
    </w:div>
    <w:div w:id="1910384393">
      <w:bodyDiv w:val="1"/>
      <w:marLeft w:val="0"/>
      <w:marRight w:val="0"/>
      <w:marTop w:val="0"/>
      <w:marBottom w:val="0"/>
      <w:divBdr>
        <w:top w:val="none" w:sz="0" w:space="0" w:color="auto"/>
        <w:left w:val="none" w:sz="0" w:space="0" w:color="auto"/>
        <w:bottom w:val="none" w:sz="0" w:space="0" w:color="auto"/>
        <w:right w:val="none" w:sz="0" w:space="0" w:color="auto"/>
      </w:divBdr>
    </w:div>
    <w:div w:id="1942906635">
      <w:bodyDiv w:val="1"/>
      <w:marLeft w:val="0"/>
      <w:marRight w:val="0"/>
      <w:marTop w:val="0"/>
      <w:marBottom w:val="0"/>
      <w:divBdr>
        <w:top w:val="none" w:sz="0" w:space="0" w:color="auto"/>
        <w:left w:val="none" w:sz="0" w:space="0" w:color="auto"/>
        <w:bottom w:val="none" w:sz="0" w:space="0" w:color="auto"/>
        <w:right w:val="none" w:sz="0" w:space="0" w:color="auto"/>
      </w:divBdr>
    </w:div>
    <w:div w:id="1990279846">
      <w:bodyDiv w:val="1"/>
      <w:marLeft w:val="0"/>
      <w:marRight w:val="0"/>
      <w:marTop w:val="0"/>
      <w:marBottom w:val="0"/>
      <w:divBdr>
        <w:top w:val="none" w:sz="0" w:space="0" w:color="auto"/>
        <w:left w:val="none" w:sz="0" w:space="0" w:color="auto"/>
        <w:bottom w:val="none" w:sz="0" w:space="0" w:color="auto"/>
        <w:right w:val="none" w:sz="0" w:space="0" w:color="auto"/>
      </w:divBdr>
    </w:div>
    <w:div w:id="203380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69DD9C8C814740B3EED73420C3AFE1" ma:contentTypeVersion="13" ma:contentTypeDescription="Create a new document." ma:contentTypeScope="" ma:versionID="69a92c6d75e8f45b9f15e2a7f496073d">
  <xsd:schema xmlns:xsd="http://www.w3.org/2001/XMLSchema" xmlns:xs="http://www.w3.org/2001/XMLSchema" xmlns:p="http://schemas.microsoft.com/office/2006/metadata/properties" xmlns:ns3="5fefaa58-bdbb-4f4a-9e24-88712ddcde3d" xmlns:ns4="ae3a2739-1694-43f1-a390-227440eee7ee" targetNamespace="http://schemas.microsoft.com/office/2006/metadata/properties" ma:root="true" ma:fieldsID="25d049403f321909235de0f3cd9ca8a7" ns3:_="" ns4:_="">
    <xsd:import namespace="5fefaa58-bdbb-4f4a-9e24-88712ddcde3d"/>
    <xsd:import namespace="ae3a2739-1694-43f1-a390-227440eee7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efaa58-bdbb-4f4a-9e24-88712ddcde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a2739-1694-43f1-a390-227440eee7e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558551-F199-4B91-A5BF-5A9DD3CCE7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BF436F-E74A-418C-8A0B-3C1781DDC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efaa58-bdbb-4f4a-9e24-88712ddcde3d"/>
    <ds:schemaRef ds:uri="ae3a2739-1694-43f1-a390-227440eee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AC19A4-019F-4DCE-AF8E-A06120CCB7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Burchett</dc:creator>
  <cp:lastModifiedBy>Spencer Healey</cp:lastModifiedBy>
  <cp:revision>2</cp:revision>
  <cp:lastPrinted>2017-01-10T20:37:00Z</cp:lastPrinted>
  <dcterms:created xsi:type="dcterms:W3CDTF">2020-10-23T16:32:00Z</dcterms:created>
  <dcterms:modified xsi:type="dcterms:W3CDTF">2020-10-23T16:32:00Z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0x010100AD69DD9C8C814740B3EED73420C3AFE1</vt:lpwstr>
  </property>
</Properties>
</file>